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281CE2" w14:textId="68E098EA" w:rsidR="005D7343" w:rsidRDefault="00616915" w:rsidP="005D7343">
      <w:pPr>
        <w:pStyle w:val="En-tte"/>
        <w:jc w:val="center"/>
        <w:rPr>
          <w:b/>
        </w:rPr>
      </w:pPr>
      <w:bookmarkStart w:id="0" w:name="_Hlk224808094"/>
      <w:r w:rsidRPr="00346A42">
        <w:rPr>
          <w:noProof/>
        </w:rPr>
        <w:drawing>
          <wp:inline distT="0" distB="0" distL="0" distR="0" wp14:anchorId="0B573AFA" wp14:editId="33BCBBC6">
            <wp:extent cx="5958205" cy="498269"/>
            <wp:effectExtent l="0" t="0" r="0" b="0"/>
            <wp:docPr id="2178" name="Image 1"/>
            <wp:cNvGraphicFramePr/>
            <a:graphic xmlns:a="http://schemas.openxmlformats.org/drawingml/2006/main">
              <a:graphicData uri="http://schemas.openxmlformats.org/drawingml/2006/picture">
                <pic:pic xmlns:pic="http://schemas.openxmlformats.org/drawingml/2006/picture">
                  <pic:nvPicPr>
                    <pic:cNvPr id="2178" name="Picture 2178"/>
                    <pic:cNvPicPr/>
                  </pic:nvPicPr>
                  <pic:blipFill>
                    <a:blip r:embed="rId8"/>
                    <a:stretch>
                      <a:fillRect/>
                    </a:stretch>
                  </pic:blipFill>
                  <pic:spPr>
                    <a:xfrm>
                      <a:off x="0" y="0"/>
                      <a:ext cx="5958205" cy="498269"/>
                    </a:xfrm>
                    <a:prstGeom prst="rect">
                      <a:avLst/>
                    </a:prstGeom>
                  </pic:spPr>
                </pic:pic>
              </a:graphicData>
            </a:graphic>
          </wp:inline>
        </w:drawing>
      </w:r>
      <w:r w:rsidR="00404E79">
        <w:rPr>
          <w:b/>
        </w:rPr>
        <w:t xml:space="preserve"> </w:t>
      </w:r>
      <w:r w:rsidR="005D7343" w:rsidRPr="005D7343">
        <w:rPr>
          <w:b/>
        </w:rPr>
        <w:t xml:space="preserve"> </w:t>
      </w:r>
    </w:p>
    <w:p w14:paraId="01B1AF4E" w14:textId="77777777" w:rsidR="005D7343" w:rsidRDefault="005D7343"/>
    <w:p w14:paraId="6DBFC49F" w14:textId="77777777" w:rsidR="00616915" w:rsidRDefault="00616915" w:rsidP="00616915">
      <w:pPr>
        <w:autoSpaceDE w:val="0"/>
        <w:autoSpaceDN w:val="0"/>
        <w:adjustRightInd w:val="0"/>
        <w:jc w:val="center"/>
        <w:rPr>
          <w:rFonts w:ascii="Arial" w:hAnsi="Arial" w:cs="Arial"/>
          <w:b/>
          <w:bCs/>
          <w:sz w:val="20"/>
          <w:szCs w:val="20"/>
        </w:rPr>
      </w:pPr>
    </w:p>
    <w:p w14:paraId="68F2EE71" w14:textId="77777777" w:rsidR="00616915" w:rsidRDefault="00616915" w:rsidP="00616915">
      <w:pPr>
        <w:autoSpaceDE w:val="0"/>
        <w:autoSpaceDN w:val="0"/>
        <w:adjustRightInd w:val="0"/>
        <w:jc w:val="center"/>
        <w:rPr>
          <w:rFonts w:ascii="Arial" w:hAnsi="Arial" w:cs="Arial"/>
          <w:b/>
          <w:bCs/>
          <w:sz w:val="20"/>
          <w:szCs w:val="20"/>
        </w:rPr>
      </w:pPr>
    </w:p>
    <w:p w14:paraId="3795CF4A" w14:textId="77777777" w:rsidR="00616915" w:rsidRDefault="00616915" w:rsidP="00616915">
      <w:pPr>
        <w:autoSpaceDE w:val="0"/>
        <w:autoSpaceDN w:val="0"/>
        <w:adjustRightInd w:val="0"/>
        <w:jc w:val="center"/>
        <w:rPr>
          <w:rFonts w:ascii="Arial" w:hAnsi="Arial" w:cs="Arial"/>
          <w:b/>
          <w:bCs/>
          <w:sz w:val="20"/>
          <w:szCs w:val="20"/>
        </w:rPr>
      </w:pPr>
    </w:p>
    <w:p w14:paraId="280E2FE1" w14:textId="4AB25C90" w:rsidR="00616915" w:rsidRPr="00616915" w:rsidRDefault="00616915" w:rsidP="00616915">
      <w:pPr>
        <w:autoSpaceDE w:val="0"/>
        <w:autoSpaceDN w:val="0"/>
        <w:adjustRightInd w:val="0"/>
        <w:jc w:val="center"/>
        <w:rPr>
          <w:rFonts w:ascii="Arial" w:hAnsi="Arial" w:cs="Arial"/>
          <w:b/>
          <w:bCs/>
          <w:sz w:val="20"/>
          <w:szCs w:val="20"/>
        </w:rPr>
      </w:pPr>
      <w:r w:rsidRPr="00616915">
        <w:rPr>
          <w:rFonts w:ascii="Arial" w:hAnsi="Arial" w:cs="Arial"/>
          <w:b/>
          <w:bCs/>
          <w:sz w:val="20"/>
          <w:szCs w:val="20"/>
        </w:rPr>
        <w:t>POUVOIR ADJUDICATEUR :</w:t>
      </w:r>
    </w:p>
    <w:p w14:paraId="434F8F13" w14:textId="77777777" w:rsidR="00616915" w:rsidRPr="00616915" w:rsidRDefault="00616915" w:rsidP="00616915">
      <w:pPr>
        <w:autoSpaceDE w:val="0"/>
        <w:autoSpaceDN w:val="0"/>
        <w:adjustRightInd w:val="0"/>
        <w:jc w:val="center"/>
        <w:rPr>
          <w:rFonts w:ascii="Arial" w:hAnsi="Arial" w:cs="Arial"/>
          <w:sz w:val="20"/>
          <w:szCs w:val="20"/>
        </w:rPr>
      </w:pPr>
      <w:r w:rsidRPr="00616915">
        <w:rPr>
          <w:rFonts w:ascii="Arial" w:hAnsi="Arial" w:cs="Arial"/>
          <w:sz w:val="20"/>
          <w:szCs w:val="20"/>
        </w:rPr>
        <w:t>CENTRE DES MONUMENTS NATIONAUX</w:t>
      </w:r>
    </w:p>
    <w:p w14:paraId="5E30988D" w14:textId="77777777" w:rsidR="00616915" w:rsidRPr="00616915" w:rsidRDefault="00616915" w:rsidP="00616915">
      <w:pPr>
        <w:autoSpaceDE w:val="0"/>
        <w:autoSpaceDN w:val="0"/>
        <w:adjustRightInd w:val="0"/>
        <w:jc w:val="center"/>
        <w:rPr>
          <w:rFonts w:ascii="Arial" w:hAnsi="Arial" w:cs="Arial"/>
          <w:sz w:val="20"/>
          <w:szCs w:val="20"/>
        </w:rPr>
      </w:pPr>
      <w:r w:rsidRPr="00616915">
        <w:rPr>
          <w:rFonts w:ascii="Arial" w:hAnsi="Arial" w:cs="Arial"/>
          <w:sz w:val="20"/>
          <w:szCs w:val="20"/>
        </w:rPr>
        <w:t>Hôtel de Sully - 62 Rue Saint-Antoine</w:t>
      </w:r>
    </w:p>
    <w:p w14:paraId="09595276" w14:textId="77777777" w:rsidR="00616915" w:rsidRPr="00616915" w:rsidRDefault="00616915" w:rsidP="00616915">
      <w:pPr>
        <w:autoSpaceDE w:val="0"/>
        <w:autoSpaceDN w:val="0"/>
        <w:adjustRightInd w:val="0"/>
        <w:jc w:val="center"/>
        <w:rPr>
          <w:rFonts w:ascii="Arial" w:hAnsi="Arial" w:cs="Arial"/>
          <w:sz w:val="20"/>
          <w:szCs w:val="20"/>
        </w:rPr>
      </w:pPr>
      <w:r w:rsidRPr="00616915">
        <w:rPr>
          <w:rFonts w:ascii="Arial" w:hAnsi="Arial" w:cs="Arial"/>
          <w:sz w:val="20"/>
          <w:szCs w:val="20"/>
        </w:rPr>
        <w:t>75186 PARIS CEDEX 04</w:t>
      </w:r>
    </w:p>
    <w:p w14:paraId="189EE7AE" w14:textId="56523327" w:rsidR="005D7343" w:rsidRDefault="005D7343" w:rsidP="00616915">
      <w:pPr>
        <w:jc w:val="center"/>
      </w:pPr>
    </w:p>
    <w:p w14:paraId="2A8148E5" w14:textId="3CD637FB" w:rsidR="00616915" w:rsidRDefault="00616915" w:rsidP="00616915">
      <w:pPr>
        <w:jc w:val="center"/>
      </w:pPr>
    </w:p>
    <w:p w14:paraId="012E7A45" w14:textId="77777777" w:rsidR="00616915" w:rsidRDefault="00616915" w:rsidP="00616915">
      <w:pPr>
        <w:jc w:val="center"/>
      </w:pPr>
    </w:p>
    <w:p w14:paraId="32D1D027" w14:textId="77777777" w:rsidR="00B27442" w:rsidRPr="00C30574" w:rsidRDefault="00B27442" w:rsidP="00015E73">
      <w:pPr>
        <w:tabs>
          <w:tab w:val="left" w:pos="1513"/>
        </w:tabs>
        <w:ind w:right="-453"/>
        <w:rPr>
          <w:rFonts w:ascii="Arial" w:hAnsi="Arial" w:cs="Arial"/>
        </w:rPr>
      </w:pPr>
    </w:p>
    <w:tbl>
      <w:tblPr>
        <w:tblW w:w="9274" w:type="dxa"/>
        <w:tblInd w:w="-8" w:type="dxa"/>
        <w:tblLayout w:type="fixed"/>
        <w:tblCellMar>
          <w:left w:w="80" w:type="dxa"/>
          <w:right w:w="80" w:type="dxa"/>
        </w:tblCellMar>
        <w:tblLook w:val="0000" w:firstRow="0" w:lastRow="0" w:firstColumn="0" w:lastColumn="0" w:noHBand="0" w:noVBand="0"/>
      </w:tblPr>
      <w:tblGrid>
        <w:gridCol w:w="9274"/>
      </w:tblGrid>
      <w:tr w:rsidR="00616915" w:rsidRPr="00F15823" w14:paraId="6CE0639F" w14:textId="77777777" w:rsidTr="00616915">
        <w:tc>
          <w:tcPr>
            <w:tcW w:w="9274" w:type="dxa"/>
            <w:tcBorders>
              <w:top w:val="single" w:sz="6" w:space="0" w:color="auto"/>
              <w:left w:val="single" w:sz="6" w:space="0" w:color="auto"/>
              <w:bottom w:val="single" w:sz="6" w:space="0" w:color="auto"/>
              <w:right w:val="single" w:sz="6" w:space="0" w:color="auto"/>
            </w:tcBorders>
          </w:tcPr>
          <w:p w14:paraId="01FB5C3D" w14:textId="77777777" w:rsidR="00616915" w:rsidRPr="00F15823" w:rsidRDefault="00616915" w:rsidP="00E675B8">
            <w:pPr>
              <w:tabs>
                <w:tab w:val="left" w:pos="1513"/>
              </w:tabs>
              <w:ind w:left="980" w:right="-453" w:hanging="940"/>
              <w:jc w:val="center"/>
              <w:rPr>
                <w:rFonts w:cs="Arial"/>
              </w:rPr>
            </w:pPr>
          </w:p>
          <w:p w14:paraId="230E40B7" w14:textId="1EAD543C" w:rsidR="00616915" w:rsidRPr="00616915" w:rsidRDefault="00616915" w:rsidP="00E675B8">
            <w:pPr>
              <w:tabs>
                <w:tab w:val="left" w:pos="1513"/>
              </w:tabs>
              <w:ind w:left="73"/>
              <w:jc w:val="center"/>
              <w:rPr>
                <w:rFonts w:ascii="Arial" w:hAnsi="Arial" w:cs="Arial"/>
                <w:b/>
                <w:sz w:val="20"/>
                <w:szCs w:val="20"/>
              </w:rPr>
            </w:pPr>
            <w:r>
              <w:rPr>
                <w:rFonts w:ascii="Arial" w:hAnsi="Arial" w:cs="Arial"/>
                <w:b/>
                <w:sz w:val="20"/>
                <w:szCs w:val="20"/>
              </w:rPr>
              <w:t xml:space="preserve">LOT 1 : </w:t>
            </w:r>
            <w:r w:rsidRPr="00616915">
              <w:rPr>
                <w:rFonts w:ascii="Arial" w:hAnsi="Arial" w:cs="Arial"/>
                <w:b/>
                <w:sz w:val="20"/>
                <w:szCs w:val="20"/>
              </w:rPr>
              <w:t>CHATEAUX DE CASTELNAU-BRETENOUX</w:t>
            </w:r>
          </w:p>
          <w:p w14:paraId="74D57AEE" w14:textId="77777777" w:rsidR="00616915" w:rsidRPr="00616915" w:rsidRDefault="00616915" w:rsidP="00E675B8">
            <w:pPr>
              <w:tabs>
                <w:tab w:val="left" w:pos="1513"/>
              </w:tabs>
              <w:ind w:left="-86" w:right="-162"/>
              <w:jc w:val="center"/>
              <w:rPr>
                <w:rFonts w:ascii="Arial" w:hAnsi="Arial" w:cs="Arial"/>
                <w:b/>
                <w:sz w:val="20"/>
                <w:szCs w:val="20"/>
                <w:highlight w:val="lightGray"/>
              </w:rPr>
            </w:pPr>
          </w:p>
          <w:p w14:paraId="3CD9F41F" w14:textId="77777777" w:rsidR="00616915" w:rsidRPr="00616915" w:rsidRDefault="00616915" w:rsidP="00E675B8">
            <w:pPr>
              <w:tabs>
                <w:tab w:val="left" w:pos="1513"/>
              </w:tabs>
              <w:ind w:left="73"/>
              <w:jc w:val="center"/>
              <w:rPr>
                <w:rFonts w:ascii="Arial" w:hAnsi="Arial" w:cs="Arial"/>
                <w:b/>
                <w:sz w:val="20"/>
                <w:szCs w:val="20"/>
              </w:rPr>
            </w:pPr>
            <w:r w:rsidRPr="00616915">
              <w:rPr>
                <w:rFonts w:ascii="Arial" w:hAnsi="Arial" w:cs="Arial"/>
                <w:b/>
                <w:sz w:val="20"/>
                <w:szCs w:val="20"/>
              </w:rPr>
              <w:t>Prestations d’entretien des espaces verts</w:t>
            </w:r>
          </w:p>
          <w:p w14:paraId="10772640" w14:textId="77777777" w:rsidR="00616915" w:rsidRPr="00616915" w:rsidRDefault="00616915" w:rsidP="00E675B8">
            <w:pPr>
              <w:tabs>
                <w:tab w:val="left" w:pos="1513"/>
              </w:tabs>
              <w:ind w:left="73"/>
              <w:jc w:val="center"/>
              <w:rPr>
                <w:rFonts w:ascii="Arial" w:hAnsi="Arial" w:cs="Arial"/>
                <w:b/>
                <w:sz w:val="20"/>
                <w:szCs w:val="20"/>
              </w:rPr>
            </w:pPr>
          </w:p>
          <w:p w14:paraId="460328AF" w14:textId="7A853F3C" w:rsidR="00616915" w:rsidRPr="00616915" w:rsidRDefault="00616915" w:rsidP="00E675B8">
            <w:pPr>
              <w:tabs>
                <w:tab w:val="left" w:pos="1513"/>
              </w:tabs>
              <w:ind w:left="73"/>
              <w:jc w:val="center"/>
              <w:rPr>
                <w:rFonts w:ascii="Arial" w:hAnsi="Arial" w:cs="Arial"/>
                <w:b/>
                <w:sz w:val="20"/>
                <w:szCs w:val="20"/>
              </w:rPr>
            </w:pPr>
            <w:r w:rsidRPr="00616915">
              <w:rPr>
                <w:rFonts w:ascii="Arial" w:hAnsi="Arial" w:cs="Arial"/>
                <w:b/>
                <w:sz w:val="20"/>
                <w:szCs w:val="20"/>
              </w:rPr>
              <w:t xml:space="preserve">MARCHE n°2026-726-63 </w:t>
            </w:r>
          </w:p>
          <w:p w14:paraId="023CADB3" w14:textId="77777777" w:rsidR="00616915" w:rsidRPr="00F15823" w:rsidRDefault="00616915" w:rsidP="00E675B8">
            <w:pPr>
              <w:tabs>
                <w:tab w:val="left" w:pos="1513"/>
              </w:tabs>
              <w:ind w:left="73"/>
              <w:jc w:val="center"/>
              <w:rPr>
                <w:rFonts w:cs="Arial"/>
              </w:rPr>
            </w:pPr>
          </w:p>
        </w:tc>
      </w:tr>
    </w:tbl>
    <w:p w14:paraId="25823899" w14:textId="77777777" w:rsidR="00A931E3" w:rsidRPr="00C30574" w:rsidRDefault="00A931E3" w:rsidP="00D72F2A">
      <w:pPr>
        <w:autoSpaceDE w:val="0"/>
        <w:autoSpaceDN w:val="0"/>
        <w:adjustRightInd w:val="0"/>
        <w:ind w:firstLine="41"/>
        <w:rPr>
          <w:rFonts w:ascii="Arial" w:hAnsi="Arial" w:cs="Arial"/>
          <w:b/>
          <w:bCs/>
          <w:color w:val="000000"/>
          <w:sz w:val="20"/>
          <w:szCs w:val="20"/>
        </w:rPr>
      </w:pPr>
    </w:p>
    <w:p w14:paraId="228A62F2" w14:textId="70AFEF46" w:rsidR="00BF2FCE" w:rsidRPr="00C30574" w:rsidRDefault="00BF2FCE" w:rsidP="00D72F2A">
      <w:pPr>
        <w:autoSpaceDE w:val="0"/>
        <w:autoSpaceDN w:val="0"/>
        <w:adjustRightInd w:val="0"/>
        <w:ind w:firstLine="41"/>
        <w:rPr>
          <w:rFonts w:ascii="Arial" w:hAnsi="Arial" w:cs="Arial"/>
          <w:b/>
          <w:bCs/>
          <w:color w:val="000000"/>
          <w:sz w:val="20"/>
          <w:szCs w:val="20"/>
        </w:rPr>
      </w:pPr>
    </w:p>
    <w:p w14:paraId="3202AEEA" w14:textId="77777777" w:rsidR="00550049" w:rsidRPr="00C30574" w:rsidRDefault="00550049" w:rsidP="00550049">
      <w:pPr>
        <w:autoSpaceDE w:val="0"/>
        <w:autoSpaceDN w:val="0"/>
        <w:adjustRightInd w:val="0"/>
        <w:rPr>
          <w:rFonts w:ascii="Arial" w:hAnsi="Arial" w:cs="Arial"/>
          <w:color w:val="000000"/>
          <w:sz w:val="20"/>
          <w:szCs w:val="20"/>
        </w:rPr>
      </w:pPr>
    </w:p>
    <w:p w14:paraId="5D0B24AE" w14:textId="77777777" w:rsidR="00845D42" w:rsidRPr="00C30574" w:rsidRDefault="00845D42" w:rsidP="00616915">
      <w:pPr>
        <w:pBdr>
          <w:top w:val="single" w:sz="4" w:space="1" w:color="auto"/>
          <w:left w:val="single" w:sz="4" w:space="4" w:color="auto"/>
          <w:bottom w:val="single" w:sz="4" w:space="0" w:color="auto"/>
          <w:right w:val="single" w:sz="4" w:space="4" w:color="auto"/>
        </w:pBdr>
        <w:autoSpaceDE w:val="0"/>
        <w:autoSpaceDN w:val="0"/>
        <w:adjustRightInd w:val="0"/>
        <w:rPr>
          <w:rFonts w:ascii="Arial" w:hAnsi="Arial" w:cs="Arial"/>
          <w:b/>
          <w:bCs/>
          <w:color w:val="000000"/>
          <w:szCs w:val="20"/>
        </w:rPr>
      </w:pPr>
    </w:p>
    <w:p w14:paraId="6F0B0EFF" w14:textId="1B9AD810" w:rsidR="00A75828" w:rsidRDefault="00616915" w:rsidP="00616915">
      <w:pPr>
        <w:pBdr>
          <w:top w:val="single" w:sz="4" w:space="1" w:color="auto"/>
          <w:left w:val="single" w:sz="4" w:space="4" w:color="auto"/>
          <w:bottom w:val="single" w:sz="4" w:space="0" w:color="auto"/>
          <w:right w:val="single" w:sz="4" w:space="4" w:color="auto"/>
        </w:pBdr>
        <w:jc w:val="center"/>
        <w:rPr>
          <w:rFonts w:ascii="Arial" w:eastAsiaTheme="minorEastAsia" w:hAnsi="Arial" w:cs="Arial"/>
          <w:b/>
          <w:sz w:val="20"/>
          <w:szCs w:val="20"/>
        </w:rPr>
      </w:pPr>
      <w:r w:rsidRPr="00616915">
        <w:rPr>
          <w:rFonts w:ascii="Arial" w:eastAsiaTheme="minorEastAsia" w:hAnsi="Arial" w:cs="Arial"/>
          <w:b/>
          <w:sz w:val="20"/>
          <w:szCs w:val="20"/>
        </w:rPr>
        <w:t>ACTE D’ENGAGEMENT VALANT CAHIER DES CLAUSES ADMINISTRATIVES PARTICULIERES – (A.E. – C.C.A.P.)</w:t>
      </w:r>
    </w:p>
    <w:p w14:paraId="1E5FA539" w14:textId="77777777" w:rsidR="00616915" w:rsidRDefault="00616915" w:rsidP="00616915">
      <w:pPr>
        <w:pBdr>
          <w:top w:val="single" w:sz="4" w:space="1" w:color="auto"/>
          <w:left w:val="single" w:sz="4" w:space="4" w:color="auto"/>
          <w:bottom w:val="single" w:sz="4" w:space="0" w:color="auto"/>
          <w:right w:val="single" w:sz="4" w:space="4" w:color="auto"/>
        </w:pBdr>
        <w:jc w:val="center"/>
        <w:rPr>
          <w:rFonts w:ascii="Arial" w:eastAsiaTheme="minorEastAsia" w:hAnsi="Arial" w:cs="Arial"/>
          <w:b/>
          <w:sz w:val="20"/>
          <w:szCs w:val="20"/>
        </w:rPr>
      </w:pPr>
    </w:p>
    <w:p w14:paraId="7EA0CD5A" w14:textId="77777777" w:rsidR="00616915" w:rsidRDefault="00616915" w:rsidP="00616915">
      <w:pPr>
        <w:pBdr>
          <w:top w:val="single" w:sz="4" w:space="1" w:color="auto"/>
          <w:left w:val="single" w:sz="4" w:space="4" w:color="auto"/>
          <w:bottom w:val="single" w:sz="4" w:space="0" w:color="auto"/>
          <w:right w:val="single" w:sz="4" w:space="4" w:color="auto"/>
        </w:pBdr>
        <w:jc w:val="center"/>
        <w:rPr>
          <w:rFonts w:ascii="Arial" w:eastAsiaTheme="minorEastAsia" w:hAnsi="Arial" w:cs="Arial"/>
          <w:b/>
          <w:sz w:val="20"/>
          <w:szCs w:val="20"/>
        </w:rPr>
      </w:pPr>
    </w:p>
    <w:p w14:paraId="0F8680A9" w14:textId="77777777" w:rsidR="00616915" w:rsidRPr="00616915" w:rsidRDefault="00616915" w:rsidP="00616915">
      <w:pPr>
        <w:pBdr>
          <w:top w:val="single" w:sz="4" w:space="1" w:color="auto"/>
          <w:left w:val="single" w:sz="4" w:space="4" w:color="auto"/>
          <w:bottom w:val="single" w:sz="4" w:space="0" w:color="auto"/>
          <w:right w:val="single" w:sz="4" w:space="4" w:color="auto"/>
        </w:pBdr>
        <w:jc w:val="center"/>
        <w:rPr>
          <w:rFonts w:ascii="Arial" w:eastAsiaTheme="minorEastAsia" w:hAnsi="Arial" w:cs="Arial"/>
          <w:b/>
          <w:sz w:val="20"/>
          <w:szCs w:val="20"/>
        </w:rPr>
      </w:pPr>
      <w:r w:rsidRPr="00616915">
        <w:rPr>
          <w:rFonts w:ascii="Arial" w:eastAsiaTheme="minorEastAsia" w:hAnsi="Arial" w:cs="Arial"/>
          <w:b/>
          <w:sz w:val="20"/>
          <w:szCs w:val="20"/>
        </w:rPr>
        <w:t>Marché passé selon la procédure de l’appel d’offres ouvert en application des articles L.2124-2 et R.2124-2, R.2161-2 à R.2161-5 du Code de la commande publique.</w:t>
      </w:r>
    </w:p>
    <w:p w14:paraId="1DCCC528" w14:textId="77777777" w:rsidR="00616915" w:rsidRPr="00616915" w:rsidRDefault="00616915" w:rsidP="00616915">
      <w:pPr>
        <w:pBdr>
          <w:top w:val="single" w:sz="4" w:space="1" w:color="auto"/>
          <w:left w:val="single" w:sz="4" w:space="4" w:color="auto"/>
          <w:bottom w:val="single" w:sz="4" w:space="0" w:color="auto"/>
          <w:right w:val="single" w:sz="4" w:space="4" w:color="auto"/>
        </w:pBdr>
        <w:rPr>
          <w:rFonts w:ascii="Arial" w:eastAsiaTheme="minorEastAsia" w:hAnsi="Arial" w:cs="Arial"/>
          <w:b/>
          <w:sz w:val="20"/>
          <w:szCs w:val="20"/>
        </w:rPr>
      </w:pPr>
    </w:p>
    <w:p w14:paraId="6AAFA271" w14:textId="42641418" w:rsidR="004733D9" w:rsidRPr="00C30574" w:rsidRDefault="004733D9" w:rsidP="00616915">
      <w:pPr>
        <w:pBdr>
          <w:top w:val="single" w:sz="4" w:space="1" w:color="auto"/>
          <w:left w:val="single" w:sz="4" w:space="4" w:color="auto"/>
          <w:bottom w:val="single" w:sz="4" w:space="0" w:color="auto"/>
          <w:right w:val="single" w:sz="4" w:space="4" w:color="auto"/>
        </w:pBdr>
        <w:autoSpaceDE w:val="0"/>
        <w:autoSpaceDN w:val="0"/>
        <w:adjustRightInd w:val="0"/>
        <w:jc w:val="center"/>
        <w:rPr>
          <w:rFonts w:ascii="Arial" w:hAnsi="Arial" w:cs="Arial"/>
          <w:color w:val="000000"/>
          <w:sz w:val="20"/>
          <w:szCs w:val="20"/>
        </w:rPr>
      </w:pPr>
    </w:p>
    <w:p w14:paraId="6EF7B4B8" w14:textId="77777777" w:rsidR="00A931E3" w:rsidRDefault="00A931E3" w:rsidP="00550049">
      <w:pPr>
        <w:autoSpaceDE w:val="0"/>
        <w:autoSpaceDN w:val="0"/>
        <w:adjustRightInd w:val="0"/>
        <w:rPr>
          <w:rFonts w:ascii="Arial" w:hAnsi="Arial" w:cs="Arial"/>
          <w:b/>
          <w:bCs/>
          <w:color w:val="000000"/>
          <w:sz w:val="20"/>
          <w:szCs w:val="20"/>
        </w:rPr>
      </w:pPr>
    </w:p>
    <w:p w14:paraId="2FDCF7B9" w14:textId="77777777" w:rsidR="00D553FD" w:rsidRDefault="00D553FD" w:rsidP="00550049">
      <w:pPr>
        <w:autoSpaceDE w:val="0"/>
        <w:autoSpaceDN w:val="0"/>
        <w:adjustRightInd w:val="0"/>
        <w:rPr>
          <w:rFonts w:ascii="Arial" w:hAnsi="Arial" w:cs="Arial"/>
          <w:b/>
          <w:bCs/>
          <w:color w:val="000000"/>
          <w:sz w:val="20"/>
          <w:szCs w:val="20"/>
        </w:rPr>
      </w:pPr>
    </w:p>
    <w:p w14:paraId="25224C3C" w14:textId="77777777" w:rsidR="00BF2FCE" w:rsidRPr="00015E73" w:rsidRDefault="00BF2FCE" w:rsidP="00015E73">
      <w:pPr>
        <w:autoSpaceDE w:val="0"/>
        <w:autoSpaceDN w:val="0"/>
        <w:adjustRightInd w:val="0"/>
        <w:spacing w:line="276" w:lineRule="auto"/>
        <w:rPr>
          <w:rFonts w:ascii="Arial" w:hAnsi="Arial" w:cs="Arial"/>
          <w:color w:val="000000"/>
          <w:sz w:val="20"/>
          <w:szCs w:val="20"/>
        </w:rPr>
      </w:pPr>
    </w:p>
    <w:p w14:paraId="5B5EC489" w14:textId="19C378AD" w:rsidR="00D553FD" w:rsidRPr="00015E73" w:rsidRDefault="00550049" w:rsidP="00015E73">
      <w:pPr>
        <w:autoSpaceDE w:val="0"/>
        <w:autoSpaceDN w:val="0"/>
        <w:adjustRightInd w:val="0"/>
        <w:spacing w:line="276" w:lineRule="auto"/>
        <w:rPr>
          <w:rFonts w:ascii="Arial" w:hAnsi="Arial" w:cs="Arial"/>
          <w:b/>
          <w:bCs/>
          <w:color w:val="000000"/>
          <w:sz w:val="20"/>
          <w:szCs w:val="20"/>
        </w:rPr>
      </w:pPr>
      <w:r w:rsidRPr="00015E73">
        <w:rPr>
          <w:rFonts w:ascii="Arial" w:hAnsi="Arial" w:cs="Arial"/>
          <w:b/>
          <w:bCs/>
          <w:color w:val="000000"/>
          <w:sz w:val="20"/>
          <w:szCs w:val="20"/>
        </w:rPr>
        <w:t xml:space="preserve">SERVICE GESTIONNAIRE DU MARCHE </w:t>
      </w:r>
      <w:r w:rsidRPr="00854078">
        <w:rPr>
          <w:rFonts w:ascii="Arial" w:hAnsi="Arial" w:cs="Arial"/>
          <w:b/>
          <w:bCs/>
          <w:color w:val="000000"/>
          <w:sz w:val="20"/>
          <w:szCs w:val="20"/>
        </w:rPr>
        <w:t>:</w:t>
      </w:r>
      <w:r w:rsidR="00B860BA" w:rsidRPr="00854078">
        <w:rPr>
          <w:rFonts w:ascii="Arial" w:hAnsi="Arial" w:cs="Arial"/>
          <w:color w:val="000000"/>
          <w:sz w:val="20"/>
          <w:szCs w:val="20"/>
        </w:rPr>
        <w:t xml:space="preserve"> </w:t>
      </w:r>
      <w:r w:rsidR="00854078" w:rsidRPr="00854078">
        <w:rPr>
          <w:rFonts w:ascii="Arial" w:hAnsi="Arial" w:cs="Arial"/>
          <w:color w:val="000000"/>
          <w:sz w:val="20"/>
          <w:szCs w:val="20"/>
        </w:rPr>
        <w:t>726</w:t>
      </w:r>
    </w:p>
    <w:bookmarkEnd w:id="0"/>
    <w:p w14:paraId="0B993C99" w14:textId="77777777" w:rsidR="006E4E15" w:rsidRDefault="004733D9" w:rsidP="00061C4D">
      <w:pPr>
        <w:pStyle w:val="Titre1"/>
        <w:rPr>
          <w:b w:val="0"/>
        </w:rPr>
      </w:pPr>
      <w:r w:rsidRPr="00015E73">
        <w:rPr>
          <w:b w:val="0"/>
        </w:rPr>
        <w:br w:type="page"/>
      </w:r>
    </w:p>
    <w:sdt>
      <w:sdtPr>
        <w:rPr>
          <w:rFonts w:ascii="Times New Roman" w:eastAsia="Times New Roman" w:hAnsi="Times New Roman" w:cs="Times New Roman"/>
          <w:color w:val="auto"/>
          <w:sz w:val="24"/>
          <w:szCs w:val="24"/>
        </w:rPr>
        <w:id w:val="1209451330"/>
        <w:docPartObj>
          <w:docPartGallery w:val="Table of Contents"/>
          <w:docPartUnique/>
        </w:docPartObj>
      </w:sdtPr>
      <w:sdtEndPr>
        <w:rPr>
          <w:rFonts w:ascii="Arial" w:hAnsi="Arial" w:cs="Arial"/>
          <w:b/>
          <w:bCs/>
          <w:color w:val="000000" w:themeColor="text1"/>
          <w:sz w:val="16"/>
          <w:szCs w:val="16"/>
        </w:rPr>
      </w:sdtEndPr>
      <w:sdtContent>
        <w:p w14:paraId="79020016" w14:textId="07F4A288" w:rsidR="006E4E15" w:rsidRPr="003360BF" w:rsidRDefault="006E4E15">
          <w:pPr>
            <w:pStyle w:val="En-ttedetabledesmatires"/>
            <w:rPr>
              <w:rFonts w:ascii="Arial" w:hAnsi="Arial" w:cs="Arial"/>
              <w:b/>
              <w:color w:val="000000" w:themeColor="text1"/>
              <w:sz w:val="20"/>
              <w:szCs w:val="20"/>
            </w:rPr>
          </w:pPr>
        </w:p>
        <w:p w14:paraId="635A4750" w14:textId="5D16D813" w:rsidR="003360BF" w:rsidRPr="003360BF" w:rsidRDefault="006E4E15">
          <w:pPr>
            <w:pStyle w:val="TM1"/>
            <w:tabs>
              <w:tab w:val="right" w:leader="dot" w:pos="9373"/>
            </w:tabs>
            <w:rPr>
              <w:rFonts w:ascii="Arial" w:eastAsiaTheme="minorEastAsia" w:hAnsi="Arial" w:cs="Arial"/>
              <w:noProof/>
              <w:sz w:val="20"/>
              <w:szCs w:val="20"/>
            </w:rPr>
          </w:pPr>
          <w:r w:rsidRPr="003360BF">
            <w:rPr>
              <w:rFonts w:ascii="Arial" w:hAnsi="Arial" w:cs="Arial"/>
              <w:b/>
              <w:color w:val="000000" w:themeColor="text1"/>
              <w:sz w:val="20"/>
              <w:szCs w:val="20"/>
            </w:rPr>
            <w:fldChar w:fldCharType="begin"/>
          </w:r>
          <w:r w:rsidRPr="003360BF">
            <w:rPr>
              <w:rFonts w:ascii="Arial" w:hAnsi="Arial" w:cs="Arial"/>
              <w:b/>
              <w:color w:val="000000" w:themeColor="text1"/>
              <w:sz w:val="20"/>
              <w:szCs w:val="20"/>
            </w:rPr>
            <w:instrText xml:space="preserve"> TOC \o "1-3" \h \z \u </w:instrText>
          </w:r>
          <w:r w:rsidRPr="003360BF">
            <w:rPr>
              <w:rFonts w:ascii="Arial" w:hAnsi="Arial" w:cs="Arial"/>
              <w:b/>
              <w:color w:val="000000" w:themeColor="text1"/>
              <w:sz w:val="20"/>
              <w:szCs w:val="20"/>
            </w:rPr>
            <w:fldChar w:fldCharType="separate"/>
          </w:r>
          <w:hyperlink w:anchor="_Toc225844199" w:history="1">
            <w:r w:rsidR="003360BF" w:rsidRPr="003360BF">
              <w:rPr>
                <w:rStyle w:val="Lienhypertexte"/>
                <w:rFonts w:ascii="Arial" w:hAnsi="Arial" w:cs="Arial"/>
                <w:noProof/>
                <w:sz w:val="20"/>
                <w:szCs w:val="20"/>
              </w:rPr>
              <w:t>ARTICLE 1 – CONTRACTANTS</w:t>
            </w:r>
            <w:r w:rsidR="003360BF" w:rsidRPr="003360BF">
              <w:rPr>
                <w:rFonts w:ascii="Arial" w:hAnsi="Arial" w:cs="Arial"/>
                <w:noProof/>
                <w:webHidden/>
                <w:sz w:val="20"/>
                <w:szCs w:val="20"/>
              </w:rPr>
              <w:tab/>
            </w:r>
            <w:r w:rsidR="003360BF" w:rsidRPr="003360BF">
              <w:rPr>
                <w:rFonts w:ascii="Arial" w:hAnsi="Arial" w:cs="Arial"/>
                <w:noProof/>
                <w:webHidden/>
                <w:sz w:val="20"/>
                <w:szCs w:val="20"/>
              </w:rPr>
              <w:fldChar w:fldCharType="begin"/>
            </w:r>
            <w:r w:rsidR="003360BF" w:rsidRPr="003360BF">
              <w:rPr>
                <w:rFonts w:ascii="Arial" w:hAnsi="Arial" w:cs="Arial"/>
                <w:noProof/>
                <w:webHidden/>
                <w:sz w:val="20"/>
                <w:szCs w:val="20"/>
              </w:rPr>
              <w:instrText xml:space="preserve"> PAGEREF _Toc225844199 \h </w:instrText>
            </w:r>
            <w:r w:rsidR="003360BF" w:rsidRPr="003360BF">
              <w:rPr>
                <w:rFonts w:ascii="Arial" w:hAnsi="Arial" w:cs="Arial"/>
                <w:noProof/>
                <w:webHidden/>
                <w:sz w:val="20"/>
                <w:szCs w:val="20"/>
              </w:rPr>
            </w:r>
            <w:r w:rsidR="003360BF" w:rsidRPr="003360BF">
              <w:rPr>
                <w:rFonts w:ascii="Arial" w:hAnsi="Arial" w:cs="Arial"/>
                <w:noProof/>
                <w:webHidden/>
                <w:sz w:val="20"/>
                <w:szCs w:val="20"/>
              </w:rPr>
              <w:fldChar w:fldCharType="separate"/>
            </w:r>
            <w:r w:rsidR="003360BF" w:rsidRPr="003360BF">
              <w:rPr>
                <w:rFonts w:ascii="Arial" w:hAnsi="Arial" w:cs="Arial"/>
                <w:noProof/>
                <w:webHidden/>
                <w:sz w:val="20"/>
                <w:szCs w:val="20"/>
              </w:rPr>
              <w:t>4</w:t>
            </w:r>
            <w:r w:rsidR="003360BF" w:rsidRPr="003360BF">
              <w:rPr>
                <w:rFonts w:ascii="Arial" w:hAnsi="Arial" w:cs="Arial"/>
                <w:noProof/>
                <w:webHidden/>
                <w:sz w:val="20"/>
                <w:szCs w:val="20"/>
              </w:rPr>
              <w:fldChar w:fldCharType="end"/>
            </w:r>
          </w:hyperlink>
        </w:p>
        <w:p w14:paraId="196EADD1" w14:textId="706B657E" w:rsidR="003360BF" w:rsidRPr="003360BF" w:rsidRDefault="003360BF">
          <w:pPr>
            <w:pStyle w:val="TM1"/>
            <w:tabs>
              <w:tab w:val="right" w:leader="dot" w:pos="9373"/>
            </w:tabs>
            <w:rPr>
              <w:rFonts w:ascii="Arial" w:eastAsiaTheme="minorEastAsia" w:hAnsi="Arial" w:cs="Arial"/>
              <w:noProof/>
              <w:sz w:val="20"/>
              <w:szCs w:val="20"/>
            </w:rPr>
          </w:pPr>
          <w:hyperlink w:anchor="_Toc225844200" w:history="1">
            <w:r w:rsidRPr="003360BF">
              <w:rPr>
                <w:rStyle w:val="Lienhypertexte"/>
                <w:rFonts w:ascii="Arial" w:hAnsi="Arial" w:cs="Arial"/>
                <w:bCs/>
                <w:noProof/>
                <w:sz w:val="20"/>
                <w:szCs w:val="20"/>
              </w:rPr>
              <w:t>ARTICLE 2 – OBJET DU MARCHE</w:t>
            </w:r>
            <w:r w:rsidRPr="003360BF">
              <w:rPr>
                <w:rFonts w:ascii="Arial" w:hAnsi="Arial" w:cs="Arial"/>
                <w:noProof/>
                <w:webHidden/>
                <w:sz w:val="20"/>
                <w:szCs w:val="20"/>
              </w:rPr>
              <w:tab/>
            </w:r>
            <w:r w:rsidRPr="003360BF">
              <w:rPr>
                <w:rFonts w:ascii="Arial" w:hAnsi="Arial" w:cs="Arial"/>
                <w:noProof/>
                <w:webHidden/>
                <w:sz w:val="20"/>
                <w:szCs w:val="20"/>
              </w:rPr>
              <w:fldChar w:fldCharType="begin"/>
            </w:r>
            <w:r w:rsidRPr="003360BF">
              <w:rPr>
                <w:rFonts w:ascii="Arial" w:hAnsi="Arial" w:cs="Arial"/>
                <w:noProof/>
                <w:webHidden/>
                <w:sz w:val="20"/>
                <w:szCs w:val="20"/>
              </w:rPr>
              <w:instrText xml:space="preserve"> PAGEREF _Toc225844200 \h </w:instrText>
            </w:r>
            <w:r w:rsidRPr="003360BF">
              <w:rPr>
                <w:rFonts w:ascii="Arial" w:hAnsi="Arial" w:cs="Arial"/>
                <w:noProof/>
                <w:webHidden/>
                <w:sz w:val="20"/>
                <w:szCs w:val="20"/>
              </w:rPr>
            </w:r>
            <w:r w:rsidRPr="003360BF">
              <w:rPr>
                <w:rFonts w:ascii="Arial" w:hAnsi="Arial" w:cs="Arial"/>
                <w:noProof/>
                <w:webHidden/>
                <w:sz w:val="20"/>
                <w:szCs w:val="20"/>
              </w:rPr>
              <w:fldChar w:fldCharType="separate"/>
            </w:r>
            <w:r w:rsidRPr="003360BF">
              <w:rPr>
                <w:rFonts w:ascii="Arial" w:hAnsi="Arial" w:cs="Arial"/>
                <w:noProof/>
                <w:webHidden/>
                <w:sz w:val="20"/>
                <w:szCs w:val="20"/>
              </w:rPr>
              <w:t>5</w:t>
            </w:r>
            <w:r w:rsidRPr="003360BF">
              <w:rPr>
                <w:rFonts w:ascii="Arial" w:hAnsi="Arial" w:cs="Arial"/>
                <w:noProof/>
                <w:webHidden/>
                <w:sz w:val="20"/>
                <w:szCs w:val="20"/>
              </w:rPr>
              <w:fldChar w:fldCharType="end"/>
            </w:r>
          </w:hyperlink>
        </w:p>
        <w:p w14:paraId="460EF807" w14:textId="4DCE3012" w:rsidR="003360BF" w:rsidRPr="003360BF" w:rsidRDefault="003360BF">
          <w:pPr>
            <w:pStyle w:val="TM2"/>
            <w:rPr>
              <w:rFonts w:eastAsiaTheme="minorEastAsia"/>
              <w:bCs w:val="0"/>
              <w:color w:val="auto"/>
              <w:sz w:val="20"/>
              <w:szCs w:val="20"/>
            </w:rPr>
          </w:pPr>
          <w:hyperlink w:anchor="_Toc225844201" w:history="1">
            <w:r w:rsidRPr="003360BF">
              <w:rPr>
                <w:rStyle w:val="Lienhypertexte"/>
                <w:sz w:val="20"/>
                <w:szCs w:val="20"/>
              </w:rPr>
              <w:t>2.1 – CORRESPONDANT DU CENTRE DES MONUMENTS NATIONAUX</w:t>
            </w:r>
            <w:r w:rsidRPr="003360BF">
              <w:rPr>
                <w:webHidden/>
                <w:sz w:val="20"/>
                <w:szCs w:val="20"/>
              </w:rPr>
              <w:tab/>
            </w:r>
            <w:r w:rsidRPr="003360BF">
              <w:rPr>
                <w:webHidden/>
                <w:sz w:val="20"/>
                <w:szCs w:val="20"/>
              </w:rPr>
              <w:fldChar w:fldCharType="begin"/>
            </w:r>
            <w:r w:rsidRPr="003360BF">
              <w:rPr>
                <w:webHidden/>
                <w:sz w:val="20"/>
                <w:szCs w:val="20"/>
              </w:rPr>
              <w:instrText xml:space="preserve"> PAGEREF _Toc225844201 \h </w:instrText>
            </w:r>
            <w:r w:rsidRPr="003360BF">
              <w:rPr>
                <w:webHidden/>
                <w:sz w:val="20"/>
                <w:szCs w:val="20"/>
              </w:rPr>
            </w:r>
            <w:r w:rsidRPr="003360BF">
              <w:rPr>
                <w:webHidden/>
                <w:sz w:val="20"/>
                <w:szCs w:val="20"/>
              </w:rPr>
              <w:fldChar w:fldCharType="separate"/>
            </w:r>
            <w:r w:rsidRPr="003360BF">
              <w:rPr>
                <w:webHidden/>
                <w:sz w:val="20"/>
                <w:szCs w:val="20"/>
              </w:rPr>
              <w:t>6</w:t>
            </w:r>
            <w:r w:rsidRPr="003360BF">
              <w:rPr>
                <w:webHidden/>
                <w:sz w:val="20"/>
                <w:szCs w:val="20"/>
              </w:rPr>
              <w:fldChar w:fldCharType="end"/>
            </w:r>
          </w:hyperlink>
        </w:p>
        <w:p w14:paraId="474DFADC" w14:textId="792AF09B" w:rsidR="003360BF" w:rsidRPr="003360BF" w:rsidRDefault="003360BF">
          <w:pPr>
            <w:pStyle w:val="TM2"/>
            <w:rPr>
              <w:rFonts w:eastAsiaTheme="minorEastAsia"/>
              <w:bCs w:val="0"/>
              <w:color w:val="auto"/>
              <w:sz w:val="20"/>
              <w:szCs w:val="20"/>
            </w:rPr>
          </w:pPr>
          <w:hyperlink w:anchor="_Toc225844202" w:history="1">
            <w:r w:rsidRPr="003360BF">
              <w:rPr>
                <w:rStyle w:val="Lienhypertexte"/>
                <w:sz w:val="20"/>
                <w:szCs w:val="20"/>
              </w:rPr>
              <w:t>2.2 – CORRESPONDANT DU TITULAIRE</w:t>
            </w:r>
            <w:r w:rsidRPr="003360BF">
              <w:rPr>
                <w:webHidden/>
                <w:sz w:val="20"/>
                <w:szCs w:val="20"/>
              </w:rPr>
              <w:tab/>
            </w:r>
            <w:r w:rsidRPr="003360BF">
              <w:rPr>
                <w:webHidden/>
                <w:sz w:val="20"/>
                <w:szCs w:val="20"/>
              </w:rPr>
              <w:fldChar w:fldCharType="begin"/>
            </w:r>
            <w:r w:rsidRPr="003360BF">
              <w:rPr>
                <w:webHidden/>
                <w:sz w:val="20"/>
                <w:szCs w:val="20"/>
              </w:rPr>
              <w:instrText xml:space="preserve"> PAGEREF _Toc225844202 \h </w:instrText>
            </w:r>
            <w:r w:rsidRPr="003360BF">
              <w:rPr>
                <w:webHidden/>
                <w:sz w:val="20"/>
                <w:szCs w:val="20"/>
              </w:rPr>
            </w:r>
            <w:r w:rsidRPr="003360BF">
              <w:rPr>
                <w:webHidden/>
                <w:sz w:val="20"/>
                <w:szCs w:val="20"/>
              </w:rPr>
              <w:fldChar w:fldCharType="separate"/>
            </w:r>
            <w:r w:rsidRPr="003360BF">
              <w:rPr>
                <w:webHidden/>
                <w:sz w:val="20"/>
                <w:szCs w:val="20"/>
              </w:rPr>
              <w:t>6</w:t>
            </w:r>
            <w:r w:rsidRPr="003360BF">
              <w:rPr>
                <w:webHidden/>
                <w:sz w:val="20"/>
                <w:szCs w:val="20"/>
              </w:rPr>
              <w:fldChar w:fldCharType="end"/>
            </w:r>
          </w:hyperlink>
        </w:p>
        <w:p w14:paraId="159DAD5B" w14:textId="1ABD9789" w:rsidR="003360BF" w:rsidRPr="003360BF" w:rsidRDefault="003360BF">
          <w:pPr>
            <w:pStyle w:val="TM1"/>
            <w:tabs>
              <w:tab w:val="right" w:leader="dot" w:pos="9373"/>
            </w:tabs>
            <w:rPr>
              <w:rFonts w:ascii="Arial" w:eastAsiaTheme="minorEastAsia" w:hAnsi="Arial" w:cs="Arial"/>
              <w:noProof/>
              <w:sz w:val="20"/>
              <w:szCs w:val="20"/>
            </w:rPr>
          </w:pPr>
          <w:hyperlink w:anchor="_Toc225844203" w:history="1">
            <w:r w:rsidRPr="003360BF">
              <w:rPr>
                <w:rStyle w:val="Lienhypertexte"/>
                <w:rFonts w:ascii="Arial" w:hAnsi="Arial" w:cs="Arial"/>
                <w:noProof/>
                <w:sz w:val="20"/>
                <w:szCs w:val="20"/>
              </w:rPr>
              <w:t>ARTICLE 3 – DUREE DU MARCHE et DELAIS D’EXECUTION DES TRAVAUX</w:t>
            </w:r>
            <w:r w:rsidRPr="003360BF">
              <w:rPr>
                <w:rFonts w:ascii="Arial" w:hAnsi="Arial" w:cs="Arial"/>
                <w:noProof/>
                <w:webHidden/>
                <w:sz w:val="20"/>
                <w:szCs w:val="20"/>
              </w:rPr>
              <w:tab/>
            </w:r>
            <w:r w:rsidRPr="003360BF">
              <w:rPr>
                <w:rFonts w:ascii="Arial" w:hAnsi="Arial" w:cs="Arial"/>
                <w:noProof/>
                <w:webHidden/>
                <w:sz w:val="20"/>
                <w:szCs w:val="20"/>
              </w:rPr>
              <w:fldChar w:fldCharType="begin"/>
            </w:r>
            <w:r w:rsidRPr="003360BF">
              <w:rPr>
                <w:rFonts w:ascii="Arial" w:hAnsi="Arial" w:cs="Arial"/>
                <w:noProof/>
                <w:webHidden/>
                <w:sz w:val="20"/>
                <w:szCs w:val="20"/>
              </w:rPr>
              <w:instrText xml:space="preserve"> PAGEREF _Toc225844203 \h </w:instrText>
            </w:r>
            <w:r w:rsidRPr="003360BF">
              <w:rPr>
                <w:rFonts w:ascii="Arial" w:hAnsi="Arial" w:cs="Arial"/>
                <w:noProof/>
                <w:webHidden/>
                <w:sz w:val="20"/>
                <w:szCs w:val="20"/>
              </w:rPr>
            </w:r>
            <w:r w:rsidRPr="003360BF">
              <w:rPr>
                <w:rFonts w:ascii="Arial" w:hAnsi="Arial" w:cs="Arial"/>
                <w:noProof/>
                <w:webHidden/>
                <w:sz w:val="20"/>
                <w:szCs w:val="20"/>
              </w:rPr>
              <w:fldChar w:fldCharType="separate"/>
            </w:r>
            <w:r w:rsidRPr="003360BF">
              <w:rPr>
                <w:rFonts w:ascii="Arial" w:hAnsi="Arial" w:cs="Arial"/>
                <w:noProof/>
                <w:webHidden/>
                <w:sz w:val="20"/>
                <w:szCs w:val="20"/>
              </w:rPr>
              <w:t>6</w:t>
            </w:r>
            <w:r w:rsidRPr="003360BF">
              <w:rPr>
                <w:rFonts w:ascii="Arial" w:hAnsi="Arial" w:cs="Arial"/>
                <w:noProof/>
                <w:webHidden/>
                <w:sz w:val="20"/>
                <w:szCs w:val="20"/>
              </w:rPr>
              <w:fldChar w:fldCharType="end"/>
            </w:r>
          </w:hyperlink>
        </w:p>
        <w:p w14:paraId="5D1030F5" w14:textId="7447B9A4" w:rsidR="003360BF" w:rsidRPr="003360BF" w:rsidRDefault="003360BF">
          <w:pPr>
            <w:pStyle w:val="TM2"/>
            <w:rPr>
              <w:rFonts w:eastAsiaTheme="minorEastAsia"/>
              <w:bCs w:val="0"/>
              <w:color w:val="auto"/>
              <w:sz w:val="20"/>
              <w:szCs w:val="20"/>
            </w:rPr>
          </w:pPr>
          <w:hyperlink w:anchor="_Toc225844204" w:history="1">
            <w:r w:rsidRPr="003360BF">
              <w:rPr>
                <w:rStyle w:val="Lienhypertexte"/>
                <w:sz w:val="20"/>
                <w:szCs w:val="20"/>
              </w:rPr>
              <w:t>3.1 – DUREE DU MARCHE</w:t>
            </w:r>
            <w:r w:rsidRPr="003360BF">
              <w:rPr>
                <w:webHidden/>
                <w:sz w:val="20"/>
                <w:szCs w:val="20"/>
              </w:rPr>
              <w:tab/>
            </w:r>
            <w:r w:rsidRPr="003360BF">
              <w:rPr>
                <w:webHidden/>
                <w:sz w:val="20"/>
                <w:szCs w:val="20"/>
              </w:rPr>
              <w:fldChar w:fldCharType="begin"/>
            </w:r>
            <w:r w:rsidRPr="003360BF">
              <w:rPr>
                <w:webHidden/>
                <w:sz w:val="20"/>
                <w:szCs w:val="20"/>
              </w:rPr>
              <w:instrText xml:space="preserve"> PAGEREF _Toc225844204 \h </w:instrText>
            </w:r>
            <w:r w:rsidRPr="003360BF">
              <w:rPr>
                <w:webHidden/>
                <w:sz w:val="20"/>
                <w:szCs w:val="20"/>
              </w:rPr>
            </w:r>
            <w:r w:rsidRPr="003360BF">
              <w:rPr>
                <w:webHidden/>
                <w:sz w:val="20"/>
                <w:szCs w:val="20"/>
              </w:rPr>
              <w:fldChar w:fldCharType="separate"/>
            </w:r>
            <w:r w:rsidRPr="003360BF">
              <w:rPr>
                <w:webHidden/>
                <w:sz w:val="20"/>
                <w:szCs w:val="20"/>
              </w:rPr>
              <w:t>6</w:t>
            </w:r>
            <w:r w:rsidRPr="003360BF">
              <w:rPr>
                <w:webHidden/>
                <w:sz w:val="20"/>
                <w:szCs w:val="20"/>
              </w:rPr>
              <w:fldChar w:fldCharType="end"/>
            </w:r>
          </w:hyperlink>
        </w:p>
        <w:p w14:paraId="513309FC" w14:textId="64E3B40C" w:rsidR="003360BF" w:rsidRPr="003360BF" w:rsidRDefault="003360BF">
          <w:pPr>
            <w:pStyle w:val="TM2"/>
            <w:rPr>
              <w:rFonts w:eastAsiaTheme="minorEastAsia"/>
              <w:bCs w:val="0"/>
              <w:color w:val="auto"/>
              <w:sz w:val="20"/>
              <w:szCs w:val="20"/>
            </w:rPr>
          </w:pPr>
          <w:hyperlink w:anchor="_Toc225844205" w:history="1">
            <w:r w:rsidRPr="003360BF">
              <w:rPr>
                <w:rStyle w:val="Lienhypertexte"/>
                <w:sz w:val="20"/>
                <w:szCs w:val="20"/>
              </w:rPr>
              <w:t>3.2 – DELAIS D’EXECUTION</w:t>
            </w:r>
            <w:r w:rsidRPr="003360BF">
              <w:rPr>
                <w:webHidden/>
                <w:sz w:val="20"/>
                <w:szCs w:val="20"/>
              </w:rPr>
              <w:tab/>
            </w:r>
            <w:r w:rsidRPr="003360BF">
              <w:rPr>
                <w:webHidden/>
                <w:sz w:val="20"/>
                <w:szCs w:val="20"/>
              </w:rPr>
              <w:fldChar w:fldCharType="begin"/>
            </w:r>
            <w:r w:rsidRPr="003360BF">
              <w:rPr>
                <w:webHidden/>
                <w:sz w:val="20"/>
                <w:szCs w:val="20"/>
              </w:rPr>
              <w:instrText xml:space="preserve"> PAGEREF _Toc225844205 \h </w:instrText>
            </w:r>
            <w:r w:rsidRPr="003360BF">
              <w:rPr>
                <w:webHidden/>
                <w:sz w:val="20"/>
                <w:szCs w:val="20"/>
              </w:rPr>
            </w:r>
            <w:r w:rsidRPr="003360BF">
              <w:rPr>
                <w:webHidden/>
                <w:sz w:val="20"/>
                <w:szCs w:val="20"/>
              </w:rPr>
              <w:fldChar w:fldCharType="separate"/>
            </w:r>
            <w:r w:rsidRPr="003360BF">
              <w:rPr>
                <w:webHidden/>
                <w:sz w:val="20"/>
                <w:szCs w:val="20"/>
              </w:rPr>
              <w:t>6</w:t>
            </w:r>
            <w:r w:rsidRPr="003360BF">
              <w:rPr>
                <w:webHidden/>
                <w:sz w:val="20"/>
                <w:szCs w:val="20"/>
              </w:rPr>
              <w:fldChar w:fldCharType="end"/>
            </w:r>
          </w:hyperlink>
        </w:p>
        <w:p w14:paraId="2E12E05D" w14:textId="10269F0B" w:rsidR="003360BF" w:rsidRPr="003360BF" w:rsidRDefault="003360BF">
          <w:pPr>
            <w:pStyle w:val="TM2"/>
            <w:rPr>
              <w:rFonts w:eastAsiaTheme="minorEastAsia"/>
              <w:bCs w:val="0"/>
              <w:color w:val="auto"/>
              <w:sz w:val="20"/>
              <w:szCs w:val="20"/>
            </w:rPr>
          </w:pPr>
          <w:hyperlink w:anchor="_Toc225844206" w:history="1">
            <w:r w:rsidRPr="003360BF">
              <w:rPr>
                <w:rStyle w:val="Lienhypertexte"/>
                <w:sz w:val="20"/>
                <w:szCs w:val="20"/>
              </w:rPr>
              <w:t>ARTICLE 4 – PIECES CONSTITUTIVES DU MARCHE</w:t>
            </w:r>
            <w:r w:rsidRPr="003360BF">
              <w:rPr>
                <w:webHidden/>
                <w:sz w:val="20"/>
                <w:szCs w:val="20"/>
              </w:rPr>
              <w:tab/>
            </w:r>
            <w:r w:rsidRPr="003360BF">
              <w:rPr>
                <w:webHidden/>
                <w:sz w:val="20"/>
                <w:szCs w:val="20"/>
              </w:rPr>
              <w:fldChar w:fldCharType="begin"/>
            </w:r>
            <w:r w:rsidRPr="003360BF">
              <w:rPr>
                <w:webHidden/>
                <w:sz w:val="20"/>
                <w:szCs w:val="20"/>
              </w:rPr>
              <w:instrText xml:space="preserve"> PAGEREF _Toc225844206 \h </w:instrText>
            </w:r>
            <w:r w:rsidRPr="003360BF">
              <w:rPr>
                <w:webHidden/>
                <w:sz w:val="20"/>
                <w:szCs w:val="20"/>
              </w:rPr>
            </w:r>
            <w:r w:rsidRPr="003360BF">
              <w:rPr>
                <w:webHidden/>
                <w:sz w:val="20"/>
                <w:szCs w:val="20"/>
              </w:rPr>
              <w:fldChar w:fldCharType="separate"/>
            </w:r>
            <w:r w:rsidRPr="003360BF">
              <w:rPr>
                <w:webHidden/>
                <w:sz w:val="20"/>
                <w:szCs w:val="20"/>
              </w:rPr>
              <w:t>7</w:t>
            </w:r>
            <w:r w:rsidRPr="003360BF">
              <w:rPr>
                <w:webHidden/>
                <w:sz w:val="20"/>
                <w:szCs w:val="20"/>
              </w:rPr>
              <w:fldChar w:fldCharType="end"/>
            </w:r>
          </w:hyperlink>
        </w:p>
        <w:p w14:paraId="25362521" w14:textId="6D6BDFBF" w:rsidR="003360BF" w:rsidRPr="003360BF" w:rsidRDefault="003360BF">
          <w:pPr>
            <w:pStyle w:val="TM2"/>
            <w:rPr>
              <w:rFonts w:eastAsiaTheme="minorEastAsia"/>
              <w:bCs w:val="0"/>
              <w:color w:val="auto"/>
              <w:sz w:val="20"/>
              <w:szCs w:val="20"/>
            </w:rPr>
          </w:pPr>
          <w:hyperlink w:anchor="_Toc225844207" w:history="1">
            <w:r w:rsidRPr="003360BF">
              <w:rPr>
                <w:rStyle w:val="Lienhypertexte"/>
                <w:sz w:val="20"/>
                <w:szCs w:val="20"/>
              </w:rPr>
              <w:t>4.1 – PIECES PARTICULIERES</w:t>
            </w:r>
            <w:r w:rsidRPr="003360BF">
              <w:rPr>
                <w:webHidden/>
                <w:sz w:val="20"/>
                <w:szCs w:val="20"/>
              </w:rPr>
              <w:tab/>
            </w:r>
            <w:r w:rsidRPr="003360BF">
              <w:rPr>
                <w:webHidden/>
                <w:sz w:val="20"/>
                <w:szCs w:val="20"/>
              </w:rPr>
              <w:fldChar w:fldCharType="begin"/>
            </w:r>
            <w:r w:rsidRPr="003360BF">
              <w:rPr>
                <w:webHidden/>
                <w:sz w:val="20"/>
                <w:szCs w:val="20"/>
              </w:rPr>
              <w:instrText xml:space="preserve"> PAGEREF _Toc225844207 \h </w:instrText>
            </w:r>
            <w:r w:rsidRPr="003360BF">
              <w:rPr>
                <w:webHidden/>
                <w:sz w:val="20"/>
                <w:szCs w:val="20"/>
              </w:rPr>
            </w:r>
            <w:r w:rsidRPr="003360BF">
              <w:rPr>
                <w:webHidden/>
                <w:sz w:val="20"/>
                <w:szCs w:val="20"/>
              </w:rPr>
              <w:fldChar w:fldCharType="separate"/>
            </w:r>
            <w:r w:rsidRPr="003360BF">
              <w:rPr>
                <w:webHidden/>
                <w:sz w:val="20"/>
                <w:szCs w:val="20"/>
              </w:rPr>
              <w:t>7</w:t>
            </w:r>
            <w:r w:rsidRPr="003360BF">
              <w:rPr>
                <w:webHidden/>
                <w:sz w:val="20"/>
                <w:szCs w:val="20"/>
              </w:rPr>
              <w:fldChar w:fldCharType="end"/>
            </w:r>
          </w:hyperlink>
        </w:p>
        <w:p w14:paraId="293B388F" w14:textId="6B1A27E9" w:rsidR="003360BF" w:rsidRPr="003360BF" w:rsidRDefault="003360BF">
          <w:pPr>
            <w:pStyle w:val="TM2"/>
            <w:rPr>
              <w:rFonts w:eastAsiaTheme="minorEastAsia"/>
              <w:bCs w:val="0"/>
              <w:color w:val="auto"/>
              <w:sz w:val="20"/>
              <w:szCs w:val="20"/>
            </w:rPr>
          </w:pPr>
          <w:hyperlink w:anchor="_Toc225844208" w:history="1">
            <w:r w:rsidRPr="003360BF">
              <w:rPr>
                <w:rStyle w:val="Lienhypertexte"/>
                <w:sz w:val="20"/>
                <w:szCs w:val="20"/>
              </w:rPr>
              <w:t>4.2 – PIECES GENERALES</w:t>
            </w:r>
            <w:r w:rsidRPr="003360BF">
              <w:rPr>
                <w:webHidden/>
                <w:sz w:val="20"/>
                <w:szCs w:val="20"/>
              </w:rPr>
              <w:tab/>
            </w:r>
            <w:r w:rsidRPr="003360BF">
              <w:rPr>
                <w:webHidden/>
                <w:sz w:val="20"/>
                <w:szCs w:val="20"/>
              </w:rPr>
              <w:fldChar w:fldCharType="begin"/>
            </w:r>
            <w:r w:rsidRPr="003360BF">
              <w:rPr>
                <w:webHidden/>
                <w:sz w:val="20"/>
                <w:szCs w:val="20"/>
              </w:rPr>
              <w:instrText xml:space="preserve"> PAGEREF _Toc225844208 \h </w:instrText>
            </w:r>
            <w:r w:rsidRPr="003360BF">
              <w:rPr>
                <w:webHidden/>
                <w:sz w:val="20"/>
                <w:szCs w:val="20"/>
              </w:rPr>
            </w:r>
            <w:r w:rsidRPr="003360BF">
              <w:rPr>
                <w:webHidden/>
                <w:sz w:val="20"/>
                <w:szCs w:val="20"/>
              </w:rPr>
              <w:fldChar w:fldCharType="separate"/>
            </w:r>
            <w:r w:rsidRPr="003360BF">
              <w:rPr>
                <w:webHidden/>
                <w:sz w:val="20"/>
                <w:szCs w:val="20"/>
              </w:rPr>
              <w:t>7</w:t>
            </w:r>
            <w:r w:rsidRPr="003360BF">
              <w:rPr>
                <w:webHidden/>
                <w:sz w:val="20"/>
                <w:szCs w:val="20"/>
              </w:rPr>
              <w:fldChar w:fldCharType="end"/>
            </w:r>
          </w:hyperlink>
        </w:p>
        <w:p w14:paraId="5FF58A0F" w14:textId="021F758F" w:rsidR="003360BF" w:rsidRPr="003360BF" w:rsidRDefault="003360BF">
          <w:pPr>
            <w:pStyle w:val="TM1"/>
            <w:tabs>
              <w:tab w:val="right" w:leader="dot" w:pos="9373"/>
            </w:tabs>
            <w:rPr>
              <w:rFonts w:ascii="Arial" w:eastAsiaTheme="minorEastAsia" w:hAnsi="Arial" w:cs="Arial"/>
              <w:noProof/>
              <w:sz w:val="20"/>
              <w:szCs w:val="20"/>
            </w:rPr>
          </w:pPr>
          <w:hyperlink w:anchor="_Toc225844209" w:history="1">
            <w:r w:rsidRPr="003360BF">
              <w:rPr>
                <w:rStyle w:val="Lienhypertexte"/>
                <w:rFonts w:ascii="Arial" w:hAnsi="Arial" w:cs="Arial"/>
                <w:noProof/>
                <w:sz w:val="20"/>
                <w:szCs w:val="20"/>
              </w:rPr>
              <w:t>ARTICLE 5 – PRIX</w:t>
            </w:r>
            <w:r w:rsidRPr="003360BF">
              <w:rPr>
                <w:rFonts w:ascii="Arial" w:hAnsi="Arial" w:cs="Arial"/>
                <w:noProof/>
                <w:webHidden/>
                <w:sz w:val="20"/>
                <w:szCs w:val="20"/>
              </w:rPr>
              <w:tab/>
            </w:r>
            <w:r w:rsidRPr="003360BF">
              <w:rPr>
                <w:rFonts w:ascii="Arial" w:hAnsi="Arial" w:cs="Arial"/>
                <w:noProof/>
                <w:webHidden/>
                <w:sz w:val="20"/>
                <w:szCs w:val="20"/>
              </w:rPr>
              <w:fldChar w:fldCharType="begin"/>
            </w:r>
            <w:r w:rsidRPr="003360BF">
              <w:rPr>
                <w:rFonts w:ascii="Arial" w:hAnsi="Arial" w:cs="Arial"/>
                <w:noProof/>
                <w:webHidden/>
                <w:sz w:val="20"/>
                <w:szCs w:val="20"/>
              </w:rPr>
              <w:instrText xml:space="preserve"> PAGEREF _Toc225844209 \h </w:instrText>
            </w:r>
            <w:r w:rsidRPr="003360BF">
              <w:rPr>
                <w:rFonts w:ascii="Arial" w:hAnsi="Arial" w:cs="Arial"/>
                <w:noProof/>
                <w:webHidden/>
                <w:sz w:val="20"/>
                <w:szCs w:val="20"/>
              </w:rPr>
            </w:r>
            <w:r w:rsidRPr="003360BF">
              <w:rPr>
                <w:rFonts w:ascii="Arial" w:hAnsi="Arial" w:cs="Arial"/>
                <w:noProof/>
                <w:webHidden/>
                <w:sz w:val="20"/>
                <w:szCs w:val="20"/>
              </w:rPr>
              <w:fldChar w:fldCharType="separate"/>
            </w:r>
            <w:r w:rsidRPr="003360BF">
              <w:rPr>
                <w:rFonts w:ascii="Arial" w:hAnsi="Arial" w:cs="Arial"/>
                <w:noProof/>
                <w:webHidden/>
                <w:sz w:val="20"/>
                <w:szCs w:val="20"/>
              </w:rPr>
              <w:t>7</w:t>
            </w:r>
            <w:r w:rsidRPr="003360BF">
              <w:rPr>
                <w:rFonts w:ascii="Arial" w:hAnsi="Arial" w:cs="Arial"/>
                <w:noProof/>
                <w:webHidden/>
                <w:sz w:val="20"/>
                <w:szCs w:val="20"/>
              </w:rPr>
              <w:fldChar w:fldCharType="end"/>
            </w:r>
          </w:hyperlink>
        </w:p>
        <w:p w14:paraId="69BE3F8F" w14:textId="23BDAAD8" w:rsidR="003360BF" w:rsidRPr="003360BF" w:rsidRDefault="003360BF">
          <w:pPr>
            <w:pStyle w:val="TM2"/>
            <w:rPr>
              <w:rFonts w:eastAsiaTheme="minorEastAsia"/>
              <w:bCs w:val="0"/>
              <w:color w:val="auto"/>
              <w:sz w:val="20"/>
              <w:szCs w:val="20"/>
            </w:rPr>
          </w:pPr>
          <w:hyperlink w:anchor="_Toc225844210" w:history="1">
            <w:r w:rsidRPr="003360BF">
              <w:rPr>
                <w:rStyle w:val="Lienhypertexte"/>
                <w:sz w:val="20"/>
                <w:szCs w:val="20"/>
              </w:rPr>
              <w:t>5.1 – CONDITIONS GENERALES DE L’OFFRE DE PRIX</w:t>
            </w:r>
            <w:r w:rsidRPr="003360BF">
              <w:rPr>
                <w:webHidden/>
                <w:sz w:val="20"/>
                <w:szCs w:val="20"/>
              </w:rPr>
              <w:tab/>
            </w:r>
            <w:r w:rsidRPr="003360BF">
              <w:rPr>
                <w:webHidden/>
                <w:sz w:val="20"/>
                <w:szCs w:val="20"/>
              </w:rPr>
              <w:fldChar w:fldCharType="begin"/>
            </w:r>
            <w:r w:rsidRPr="003360BF">
              <w:rPr>
                <w:webHidden/>
                <w:sz w:val="20"/>
                <w:szCs w:val="20"/>
              </w:rPr>
              <w:instrText xml:space="preserve"> PAGEREF _Toc225844210 \h </w:instrText>
            </w:r>
            <w:r w:rsidRPr="003360BF">
              <w:rPr>
                <w:webHidden/>
                <w:sz w:val="20"/>
                <w:szCs w:val="20"/>
              </w:rPr>
            </w:r>
            <w:r w:rsidRPr="003360BF">
              <w:rPr>
                <w:webHidden/>
                <w:sz w:val="20"/>
                <w:szCs w:val="20"/>
              </w:rPr>
              <w:fldChar w:fldCharType="separate"/>
            </w:r>
            <w:r w:rsidRPr="003360BF">
              <w:rPr>
                <w:webHidden/>
                <w:sz w:val="20"/>
                <w:szCs w:val="20"/>
              </w:rPr>
              <w:t>7</w:t>
            </w:r>
            <w:r w:rsidRPr="003360BF">
              <w:rPr>
                <w:webHidden/>
                <w:sz w:val="20"/>
                <w:szCs w:val="20"/>
              </w:rPr>
              <w:fldChar w:fldCharType="end"/>
            </w:r>
          </w:hyperlink>
        </w:p>
        <w:p w14:paraId="4299302F" w14:textId="40E6AD71" w:rsidR="003360BF" w:rsidRPr="003360BF" w:rsidRDefault="003360BF">
          <w:pPr>
            <w:pStyle w:val="TM2"/>
            <w:rPr>
              <w:rFonts w:eastAsiaTheme="minorEastAsia"/>
              <w:bCs w:val="0"/>
              <w:color w:val="auto"/>
              <w:sz w:val="20"/>
              <w:szCs w:val="20"/>
            </w:rPr>
          </w:pPr>
          <w:hyperlink w:anchor="_Toc225844211" w:history="1">
            <w:r w:rsidRPr="003360BF">
              <w:rPr>
                <w:rStyle w:val="Lienhypertexte"/>
                <w:sz w:val="20"/>
                <w:szCs w:val="20"/>
              </w:rPr>
              <w:t>5.2 – FORME DES PRIX</w:t>
            </w:r>
            <w:r w:rsidRPr="003360BF">
              <w:rPr>
                <w:webHidden/>
                <w:sz w:val="20"/>
                <w:szCs w:val="20"/>
              </w:rPr>
              <w:tab/>
            </w:r>
            <w:r w:rsidRPr="003360BF">
              <w:rPr>
                <w:webHidden/>
                <w:sz w:val="20"/>
                <w:szCs w:val="20"/>
              </w:rPr>
              <w:fldChar w:fldCharType="begin"/>
            </w:r>
            <w:r w:rsidRPr="003360BF">
              <w:rPr>
                <w:webHidden/>
                <w:sz w:val="20"/>
                <w:szCs w:val="20"/>
              </w:rPr>
              <w:instrText xml:space="preserve"> PAGEREF _Toc225844211 \h </w:instrText>
            </w:r>
            <w:r w:rsidRPr="003360BF">
              <w:rPr>
                <w:webHidden/>
                <w:sz w:val="20"/>
                <w:szCs w:val="20"/>
              </w:rPr>
            </w:r>
            <w:r w:rsidRPr="003360BF">
              <w:rPr>
                <w:webHidden/>
                <w:sz w:val="20"/>
                <w:szCs w:val="20"/>
              </w:rPr>
              <w:fldChar w:fldCharType="separate"/>
            </w:r>
            <w:r w:rsidRPr="003360BF">
              <w:rPr>
                <w:webHidden/>
                <w:sz w:val="20"/>
                <w:szCs w:val="20"/>
              </w:rPr>
              <w:t>7</w:t>
            </w:r>
            <w:r w:rsidRPr="003360BF">
              <w:rPr>
                <w:webHidden/>
                <w:sz w:val="20"/>
                <w:szCs w:val="20"/>
              </w:rPr>
              <w:fldChar w:fldCharType="end"/>
            </w:r>
          </w:hyperlink>
        </w:p>
        <w:p w14:paraId="09DA4FBF" w14:textId="3A710D05" w:rsidR="003360BF" w:rsidRPr="003360BF" w:rsidRDefault="003360BF">
          <w:pPr>
            <w:pStyle w:val="TM2"/>
            <w:rPr>
              <w:rFonts w:eastAsiaTheme="minorEastAsia"/>
              <w:bCs w:val="0"/>
              <w:color w:val="auto"/>
              <w:sz w:val="20"/>
              <w:szCs w:val="20"/>
            </w:rPr>
          </w:pPr>
          <w:hyperlink w:anchor="_Toc225844212" w:history="1">
            <w:r w:rsidRPr="003360BF">
              <w:rPr>
                <w:rStyle w:val="Lienhypertexte"/>
                <w:sz w:val="20"/>
                <w:szCs w:val="20"/>
              </w:rPr>
              <w:t>5.3 – REVISION DES PRIX</w:t>
            </w:r>
            <w:r w:rsidRPr="003360BF">
              <w:rPr>
                <w:webHidden/>
                <w:sz w:val="20"/>
                <w:szCs w:val="20"/>
              </w:rPr>
              <w:tab/>
            </w:r>
            <w:r w:rsidRPr="003360BF">
              <w:rPr>
                <w:webHidden/>
                <w:sz w:val="20"/>
                <w:szCs w:val="20"/>
              </w:rPr>
              <w:fldChar w:fldCharType="begin"/>
            </w:r>
            <w:r w:rsidRPr="003360BF">
              <w:rPr>
                <w:webHidden/>
                <w:sz w:val="20"/>
                <w:szCs w:val="20"/>
              </w:rPr>
              <w:instrText xml:space="preserve"> PAGEREF _Toc225844212 \h </w:instrText>
            </w:r>
            <w:r w:rsidRPr="003360BF">
              <w:rPr>
                <w:webHidden/>
                <w:sz w:val="20"/>
                <w:szCs w:val="20"/>
              </w:rPr>
            </w:r>
            <w:r w:rsidRPr="003360BF">
              <w:rPr>
                <w:webHidden/>
                <w:sz w:val="20"/>
                <w:szCs w:val="20"/>
              </w:rPr>
              <w:fldChar w:fldCharType="separate"/>
            </w:r>
            <w:r w:rsidRPr="003360BF">
              <w:rPr>
                <w:webHidden/>
                <w:sz w:val="20"/>
                <w:szCs w:val="20"/>
              </w:rPr>
              <w:t>8</w:t>
            </w:r>
            <w:r w:rsidRPr="003360BF">
              <w:rPr>
                <w:webHidden/>
                <w:sz w:val="20"/>
                <w:szCs w:val="20"/>
              </w:rPr>
              <w:fldChar w:fldCharType="end"/>
            </w:r>
          </w:hyperlink>
        </w:p>
        <w:p w14:paraId="17320F9B" w14:textId="7CE67DD9" w:rsidR="003360BF" w:rsidRPr="003360BF" w:rsidRDefault="003360BF">
          <w:pPr>
            <w:pStyle w:val="TM2"/>
            <w:rPr>
              <w:rFonts w:eastAsiaTheme="minorEastAsia"/>
              <w:bCs w:val="0"/>
              <w:color w:val="auto"/>
              <w:sz w:val="20"/>
              <w:szCs w:val="20"/>
            </w:rPr>
          </w:pPr>
          <w:hyperlink w:anchor="_Toc225844213" w:history="1">
            <w:r w:rsidRPr="003360BF">
              <w:rPr>
                <w:rStyle w:val="Lienhypertexte"/>
                <w:sz w:val="20"/>
                <w:szCs w:val="20"/>
              </w:rPr>
              <w:t>5.4 – CONTENU DES PRIX</w:t>
            </w:r>
            <w:r w:rsidRPr="003360BF">
              <w:rPr>
                <w:webHidden/>
                <w:sz w:val="20"/>
                <w:szCs w:val="20"/>
              </w:rPr>
              <w:tab/>
            </w:r>
            <w:r w:rsidRPr="003360BF">
              <w:rPr>
                <w:webHidden/>
                <w:sz w:val="20"/>
                <w:szCs w:val="20"/>
              </w:rPr>
              <w:fldChar w:fldCharType="begin"/>
            </w:r>
            <w:r w:rsidRPr="003360BF">
              <w:rPr>
                <w:webHidden/>
                <w:sz w:val="20"/>
                <w:szCs w:val="20"/>
              </w:rPr>
              <w:instrText xml:space="preserve"> PAGEREF _Toc225844213 \h </w:instrText>
            </w:r>
            <w:r w:rsidRPr="003360BF">
              <w:rPr>
                <w:webHidden/>
                <w:sz w:val="20"/>
                <w:szCs w:val="20"/>
              </w:rPr>
            </w:r>
            <w:r w:rsidRPr="003360BF">
              <w:rPr>
                <w:webHidden/>
                <w:sz w:val="20"/>
                <w:szCs w:val="20"/>
              </w:rPr>
              <w:fldChar w:fldCharType="separate"/>
            </w:r>
            <w:r w:rsidRPr="003360BF">
              <w:rPr>
                <w:webHidden/>
                <w:sz w:val="20"/>
                <w:szCs w:val="20"/>
              </w:rPr>
              <w:t>8</w:t>
            </w:r>
            <w:r w:rsidRPr="003360BF">
              <w:rPr>
                <w:webHidden/>
                <w:sz w:val="20"/>
                <w:szCs w:val="20"/>
              </w:rPr>
              <w:fldChar w:fldCharType="end"/>
            </w:r>
          </w:hyperlink>
        </w:p>
        <w:p w14:paraId="768D7024" w14:textId="64B918CA" w:rsidR="003360BF" w:rsidRPr="003360BF" w:rsidRDefault="003360BF">
          <w:pPr>
            <w:pStyle w:val="TM3"/>
            <w:tabs>
              <w:tab w:val="right" w:leader="dot" w:pos="9373"/>
            </w:tabs>
            <w:rPr>
              <w:rFonts w:ascii="Arial" w:eastAsiaTheme="minorEastAsia" w:hAnsi="Arial" w:cs="Arial"/>
              <w:noProof/>
              <w:sz w:val="20"/>
              <w:szCs w:val="20"/>
            </w:rPr>
          </w:pPr>
          <w:hyperlink w:anchor="_Toc225844214" w:history="1">
            <w:r w:rsidRPr="003360BF">
              <w:rPr>
                <w:rStyle w:val="Lienhypertexte"/>
                <w:rFonts w:ascii="Arial" w:hAnsi="Arial" w:cs="Arial"/>
                <w:noProof/>
                <w:sz w:val="20"/>
                <w:szCs w:val="20"/>
              </w:rPr>
              <w:t>5.4.1 – Ser</w:t>
            </w:r>
            <w:r w:rsidRPr="003360BF">
              <w:rPr>
                <w:rStyle w:val="Lienhypertexte"/>
                <w:rFonts w:ascii="Arial" w:hAnsi="Arial" w:cs="Arial"/>
                <w:noProof/>
                <w:sz w:val="20"/>
                <w:szCs w:val="20"/>
              </w:rPr>
              <w:t>v</w:t>
            </w:r>
            <w:r w:rsidRPr="003360BF">
              <w:rPr>
                <w:rStyle w:val="Lienhypertexte"/>
                <w:rFonts w:ascii="Arial" w:hAnsi="Arial" w:cs="Arial"/>
                <w:noProof/>
                <w:sz w:val="20"/>
                <w:szCs w:val="20"/>
              </w:rPr>
              <w:t>ice minimal</w:t>
            </w:r>
            <w:r w:rsidRPr="003360BF">
              <w:rPr>
                <w:rFonts w:ascii="Arial" w:hAnsi="Arial" w:cs="Arial"/>
                <w:noProof/>
                <w:webHidden/>
                <w:sz w:val="20"/>
                <w:szCs w:val="20"/>
              </w:rPr>
              <w:tab/>
            </w:r>
            <w:r w:rsidRPr="003360BF">
              <w:rPr>
                <w:rFonts w:ascii="Arial" w:hAnsi="Arial" w:cs="Arial"/>
                <w:noProof/>
                <w:webHidden/>
                <w:sz w:val="20"/>
                <w:szCs w:val="20"/>
              </w:rPr>
              <w:fldChar w:fldCharType="begin"/>
            </w:r>
            <w:r w:rsidRPr="003360BF">
              <w:rPr>
                <w:rFonts w:ascii="Arial" w:hAnsi="Arial" w:cs="Arial"/>
                <w:noProof/>
                <w:webHidden/>
                <w:sz w:val="20"/>
                <w:szCs w:val="20"/>
              </w:rPr>
              <w:instrText xml:space="preserve"> PAGEREF _Toc225844214 \h </w:instrText>
            </w:r>
            <w:r w:rsidRPr="003360BF">
              <w:rPr>
                <w:rFonts w:ascii="Arial" w:hAnsi="Arial" w:cs="Arial"/>
                <w:noProof/>
                <w:webHidden/>
                <w:sz w:val="20"/>
                <w:szCs w:val="20"/>
              </w:rPr>
            </w:r>
            <w:r w:rsidRPr="003360BF">
              <w:rPr>
                <w:rFonts w:ascii="Arial" w:hAnsi="Arial" w:cs="Arial"/>
                <w:noProof/>
                <w:webHidden/>
                <w:sz w:val="20"/>
                <w:szCs w:val="20"/>
              </w:rPr>
              <w:fldChar w:fldCharType="separate"/>
            </w:r>
            <w:r w:rsidRPr="003360BF">
              <w:rPr>
                <w:rFonts w:ascii="Arial" w:hAnsi="Arial" w:cs="Arial"/>
                <w:noProof/>
                <w:webHidden/>
                <w:sz w:val="20"/>
                <w:szCs w:val="20"/>
              </w:rPr>
              <w:t>8</w:t>
            </w:r>
            <w:r w:rsidRPr="003360BF">
              <w:rPr>
                <w:rFonts w:ascii="Arial" w:hAnsi="Arial" w:cs="Arial"/>
                <w:noProof/>
                <w:webHidden/>
                <w:sz w:val="20"/>
                <w:szCs w:val="20"/>
              </w:rPr>
              <w:fldChar w:fldCharType="end"/>
            </w:r>
          </w:hyperlink>
        </w:p>
        <w:p w14:paraId="2B14162E" w14:textId="3EDC54F2" w:rsidR="003360BF" w:rsidRPr="003360BF" w:rsidRDefault="003360BF">
          <w:pPr>
            <w:pStyle w:val="TM3"/>
            <w:tabs>
              <w:tab w:val="right" w:leader="dot" w:pos="9373"/>
            </w:tabs>
            <w:rPr>
              <w:rFonts w:ascii="Arial" w:eastAsiaTheme="minorEastAsia" w:hAnsi="Arial" w:cs="Arial"/>
              <w:noProof/>
              <w:sz w:val="20"/>
              <w:szCs w:val="20"/>
            </w:rPr>
          </w:pPr>
          <w:hyperlink w:anchor="_Toc225844215" w:history="1">
            <w:r w:rsidRPr="003360BF">
              <w:rPr>
                <w:rStyle w:val="Lienhypertexte"/>
                <w:rFonts w:ascii="Arial" w:hAnsi="Arial" w:cs="Arial"/>
                <w:noProof/>
                <w:sz w:val="20"/>
                <w:szCs w:val="20"/>
              </w:rPr>
              <w:t>5.4.2 - Fourniture des produits et matériels</w:t>
            </w:r>
            <w:r w:rsidRPr="003360BF">
              <w:rPr>
                <w:rFonts w:ascii="Arial" w:hAnsi="Arial" w:cs="Arial"/>
                <w:noProof/>
                <w:webHidden/>
                <w:sz w:val="20"/>
                <w:szCs w:val="20"/>
              </w:rPr>
              <w:tab/>
            </w:r>
            <w:r w:rsidRPr="003360BF">
              <w:rPr>
                <w:rFonts w:ascii="Arial" w:hAnsi="Arial" w:cs="Arial"/>
                <w:noProof/>
                <w:webHidden/>
                <w:sz w:val="20"/>
                <w:szCs w:val="20"/>
              </w:rPr>
              <w:fldChar w:fldCharType="begin"/>
            </w:r>
            <w:r w:rsidRPr="003360BF">
              <w:rPr>
                <w:rFonts w:ascii="Arial" w:hAnsi="Arial" w:cs="Arial"/>
                <w:noProof/>
                <w:webHidden/>
                <w:sz w:val="20"/>
                <w:szCs w:val="20"/>
              </w:rPr>
              <w:instrText xml:space="preserve"> PAGEREF _Toc225844215 \h </w:instrText>
            </w:r>
            <w:r w:rsidRPr="003360BF">
              <w:rPr>
                <w:rFonts w:ascii="Arial" w:hAnsi="Arial" w:cs="Arial"/>
                <w:noProof/>
                <w:webHidden/>
                <w:sz w:val="20"/>
                <w:szCs w:val="20"/>
              </w:rPr>
            </w:r>
            <w:r w:rsidRPr="003360BF">
              <w:rPr>
                <w:rFonts w:ascii="Arial" w:hAnsi="Arial" w:cs="Arial"/>
                <w:noProof/>
                <w:webHidden/>
                <w:sz w:val="20"/>
                <w:szCs w:val="20"/>
              </w:rPr>
              <w:fldChar w:fldCharType="separate"/>
            </w:r>
            <w:r w:rsidRPr="003360BF">
              <w:rPr>
                <w:rFonts w:ascii="Arial" w:hAnsi="Arial" w:cs="Arial"/>
                <w:noProof/>
                <w:webHidden/>
                <w:sz w:val="20"/>
                <w:szCs w:val="20"/>
              </w:rPr>
              <w:t>9</w:t>
            </w:r>
            <w:r w:rsidRPr="003360BF">
              <w:rPr>
                <w:rFonts w:ascii="Arial" w:hAnsi="Arial" w:cs="Arial"/>
                <w:noProof/>
                <w:webHidden/>
                <w:sz w:val="20"/>
                <w:szCs w:val="20"/>
              </w:rPr>
              <w:fldChar w:fldCharType="end"/>
            </w:r>
          </w:hyperlink>
        </w:p>
        <w:p w14:paraId="3CA3BB5A" w14:textId="7AD29A53" w:rsidR="003360BF" w:rsidRPr="003360BF" w:rsidRDefault="003360BF">
          <w:pPr>
            <w:pStyle w:val="TM3"/>
            <w:tabs>
              <w:tab w:val="right" w:leader="dot" w:pos="9373"/>
            </w:tabs>
            <w:rPr>
              <w:rFonts w:ascii="Arial" w:eastAsiaTheme="minorEastAsia" w:hAnsi="Arial" w:cs="Arial"/>
              <w:noProof/>
              <w:sz w:val="20"/>
              <w:szCs w:val="20"/>
            </w:rPr>
          </w:pPr>
          <w:hyperlink w:anchor="_Toc225844216" w:history="1">
            <w:r w:rsidRPr="003360BF">
              <w:rPr>
                <w:rStyle w:val="Lienhypertexte"/>
                <w:rFonts w:ascii="Arial" w:hAnsi="Arial" w:cs="Arial"/>
                <w:noProof/>
                <w:sz w:val="20"/>
                <w:szCs w:val="20"/>
              </w:rPr>
              <w:t>5.4.3 - Fourniture des fluides</w:t>
            </w:r>
            <w:r w:rsidRPr="003360BF">
              <w:rPr>
                <w:rFonts w:ascii="Arial" w:hAnsi="Arial" w:cs="Arial"/>
                <w:noProof/>
                <w:webHidden/>
                <w:sz w:val="20"/>
                <w:szCs w:val="20"/>
              </w:rPr>
              <w:tab/>
            </w:r>
            <w:r w:rsidRPr="003360BF">
              <w:rPr>
                <w:rFonts w:ascii="Arial" w:hAnsi="Arial" w:cs="Arial"/>
                <w:noProof/>
                <w:webHidden/>
                <w:sz w:val="20"/>
                <w:szCs w:val="20"/>
              </w:rPr>
              <w:fldChar w:fldCharType="begin"/>
            </w:r>
            <w:r w:rsidRPr="003360BF">
              <w:rPr>
                <w:rFonts w:ascii="Arial" w:hAnsi="Arial" w:cs="Arial"/>
                <w:noProof/>
                <w:webHidden/>
                <w:sz w:val="20"/>
                <w:szCs w:val="20"/>
              </w:rPr>
              <w:instrText xml:space="preserve"> PAGEREF _Toc225844216 \h </w:instrText>
            </w:r>
            <w:r w:rsidRPr="003360BF">
              <w:rPr>
                <w:rFonts w:ascii="Arial" w:hAnsi="Arial" w:cs="Arial"/>
                <w:noProof/>
                <w:webHidden/>
                <w:sz w:val="20"/>
                <w:szCs w:val="20"/>
              </w:rPr>
            </w:r>
            <w:r w:rsidRPr="003360BF">
              <w:rPr>
                <w:rFonts w:ascii="Arial" w:hAnsi="Arial" w:cs="Arial"/>
                <w:noProof/>
                <w:webHidden/>
                <w:sz w:val="20"/>
                <w:szCs w:val="20"/>
              </w:rPr>
              <w:fldChar w:fldCharType="separate"/>
            </w:r>
            <w:r w:rsidRPr="003360BF">
              <w:rPr>
                <w:rFonts w:ascii="Arial" w:hAnsi="Arial" w:cs="Arial"/>
                <w:noProof/>
                <w:webHidden/>
                <w:sz w:val="20"/>
                <w:szCs w:val="20"/>
              </w:rPr>
              <w:t>9</w:t>
            </w:r>
            <w:r w:rsidRPr="003360BF">
              <w:rPr>
                <w:rFonts w:ascii="Arial" w:hAnsi="Arial" w:cs="Arial"/>
                <w:noProof/>
                <w:webHidden/>
                <w:sz w:val="20"/>
                <w:szCs w:val="20"/>
              </w:rPr>
              <w:fldChar w:fldCharType="end"/>
            </w:r>
          </w:hyperlink>
        </w:p>
        <w:p w14:paraId="705740F6" w14:textId="33CF534E" w:rsidR="003360BF" w:rsidRPr="003360BF" w:rsidRDefault="003360BF">
          <w:pPr>
            <w:pStyle w:val="TM2"/>
            <w:rPr>
              <w:rFonts w:eastAsiaTheme="minorEastAsia"/>
              <w:bCs w:val="0"/>
              <w:color w:val="auto"/>
              <w:sz w:val="20"/>
              <w:szCs w:val="20"/>
            </w:rPr>
          </w:pPr>
          <w:hyperlink w:anchor="_Toc225844217" w:history="1">
            <w:r w:rsidRPr="003360BF">
              <w:rPr>
                <w:rStyle w:val="Lienhypertexte"/>
                <w:sz w:val="20"/>
                <w:szCs w:val="20"/>
              </w:rPr>
              <w:t>5.5 – MONTANT DU MARCHE</w:t>
            </w:r>
            <w:r w:rsidRPr="003360BF">
              <w:rPr>
                <w:webHidden/>
                <w:sz w:val="20"/>
                <w:szCs w:val="20"/>
              </w:rPr>
              <w:tab/>
            </w:r>
            <w:r w:rsidRPr="003360BF">
              <w:rPr>
                <w:webHidden/>
                <w:sz w:val="20"/>
                <w:szCs w:val="20"/>
              </w:rPr>
              <w:fldChar w:fldCharType="begin"/>
            </w:r>
            <w:r w:rsidRPr="003360BF">
              <w:rPr>
                <w:webHidden/>
                <w:sz w:val="20"/>
                <w:szCs w:val="20"/>
              </w:rPr>
              <w:instrText xml:space="preserve"> PAGEREF _Toc225844217 \h </w:instrText>
            </w:r>
            <w:r w:rsidRPr="003360BF">
              <w:rPr>
                <w:webHidden/>
                <w:sz w:val="20"/>
                <w:szCs w:val="20"/>
              </w:rPr>
            </w:r>
            <w:r w:rsidRPr="003360BF">
              <w:rPr>
                <w:webHidden/>
                <w:sz w:val="20"/>
                <w:szCs w:val="20"/>
              </w:rPr>
              <w:fldChar w:fldCharType="separate"/>
            </w:r>
            <w:r w:rsidRPr="003360BF">
              <w:rPr>
                <w:webHidden/>
                <w:sz w:val="20"/>
                <w:szCs w:val="20"/>
              </w:rPr>
              <w:t>9</w:t>
            </w:r>
            <w:r w:rsidRPr="003360BF">
              <w:rPr>
                <w:webHidden/>
                <w:sz w:val="20"/>
                <w:szCs w:val="20"/>
              </w:rPr>
              <w:fldChar w:fldCharType="end"/>
            </w:r>
          </w:hyperlink>
        </w:p>
        <w:p w14:paraId="5E641254" w14:textId="0E6CA8C0" w:rsidR="003360BF" w:rsidRPr="003360BF" w:rsidRDefault="003360BF">
          <w:pPr>
            <w:pStyle w:val="TM1"/>
            <w:tabs>
              <w:tab w:val="right" w:leader="dot" w:pos="9373"/>
            </w:tabs>
            <w:rPr>
              <w:rFonts w:ascii="Arial" w:eastAsiaTheme="minorEastAsia" w:hAnsi="Arial" w:cs="Arial"/>
              <w:noProof/>
              <w:sz w:val="20"/>
              <w:szCs w:val="20"/>
            </w:rPr>
          </w:pPr>
          <w:hyperlink w:anchor="_Toc225844218" w:history="1">
            <w:r w:rsidRPr="003360BF">
              <w:rPr>
                <w:rStyle w:val="Lienhypertexte"/>
                <w:rFonts w:ascii="Arial" w:hAnsi="Arial" w:cs="Arial"/>
                <w:noProof/>
                <w:sz w:val="20"/>
                <w:szCs w:val="20"/>
              </w:rPr>
              <w:t>ARTICLE 6 – NANTISSEMENT OU CESSION DE CREANCES</w:t>
            </w:r>
            <w:r w:rsidRPr="003360BF">
              <w:rPr>
                <w:rFonts w:ascii="Arial" w:hAnsi="Arial" w:cs="Arial"/>
                <w:noProof/>
                <w:webHidden/>
                <w:sz w:val="20"/>
                <w:szCs w:val="20"/>
              </w:rPr>
              <w:tab/>
            </w:r>
            <w:r w:rsidRPr="003360BF">
              <w:rPr>
                <w:rFonts w:ascii="Arial" w:hAnsi="Arial" w:cs="Arial"/>
                <w:noProof/>
                <w:webHidden/>
                <w:sz w:val="20"/>
                <w:szCs w:val="20"/>
              </w:rPr>
              <w:fldChar w:fldCharType="begin"/>
            </w:r>
            <w:r w:rsidRPr="003360BF">
              <w:rPr>
                <w:rFonts w:ascii="Arial" w:hAnsi="Arial" w:cs="Arial"/>
                <w:noProof/>
                <w:webHidden/>
                <w:sz w:val="20"/>
                <w:szCs w:val="20"/>
              </w:rPr>
              <w:instrText xml:space="preserve"> PAGEREF _Toc225844218 \h </w:instrText>
            </w:r>
            <w:r w:rsidRPr="003360BF">
              <w:rPr>
                <w:rFonts w:ascii="Arial" w:hAnsi="Arial" w:cs="Arial"/>
                <w:noProof/>
                <w:webHidden/>
                <w:sz w:val="20"/>
                <w:szCs w:val="20"/>
              </w:rPr>
            </w:r>
            <w:r w:rsidRPr="003360BF">
              <w:rPr>
                <w:rFonts w:ascii="Arial" w:hAnsi="Arial" w:cs="Arial"/>
                <w:noProof/>
                <w:webHidden/>
                <w:sz w:val="20"/>
                <w:szCs w:val="20"/>
              </w:rPr>
              <w:fldChar w:fldCharType="separate"/>
            </w:r>
            <w:r w:rsidRPr="003360BF">
              <w:rPr>
                <w:rFonts w:ascii="Arial" w:hAnsi="Arial" w:cs="Arial"/>
                <w:noProof/>
                <w:webHidden/>
                <w:sz w:val="20"/>
                <w:szCs w:val="20"/>
              </w:rPr>
              <w:t>10</w:t>
            </w:r>
            <w:r w:rsidRPr="003360BF">
              <w:rPr>
                <w:rFonts w:ascii="Arial" w:hAnsi="Arial" w:cs="Arial"/>
                <w:noProof/>
                <w:webHidden/>
                <w:sz w:val="20"/>
                <w:szCs w:val="20"/>
              </w:rPr>
              <w:fldChar w:fldCharType="end"/>
            </w:r>
          </w:hyperlink>
        </w:p>
        <w:p w14:paraId="40200F2F" w14:textId="7AC76A46" w:rsidR="003360BF" w:rsidRPr="003360BF" w:rsidRDefault="003360BF">
          <w:pPr>
            <w:pStyle w:val="TM1"/>
            <w:tabs>
              <w:tab w:val="right" w:leader="dot" w:pos="9373"/>
            </w:tabs>
            <w:rPr>
              <w:rFonts w:ascii="Arial" w:eastAsiaTheme="minorEastAsia" w:hAnsi="Arial" w:cs="Arial"/>
              <w:noProof/>
              <w:sz w:val="20"/>
              <w:szCs w:val="20"/>
            </w:rPr>
          </w:pPr>
          <w:hyperlink w:anchor="_Toc225844219" w:history="1">
            <w:r w:rsidRPr="003360BF">
              <w:rPr>
                <w:rStyle w:val="Lienhypertexte"/>
                <w:rFonts w:ascii="Arial" w:hAnsi="Arial" w:cs="Arial"/>
                <w:noProof/>
                <w:sz w:val="20"/>
                <w:szCs w:val="20"/>
              </w:rPr>
              <w:t>ARTICLE 7 – MODALITES DE REGLEMENT DES COMPTES</w:t>
            </w:r>
            <w:r w:rsidRPr="003360BF">
              <w:rPr>
                <w:rFonts w:ascii="Arial" w:hAnsi="Arial" w:cs="Arial"/>
                <w:noProof/>
                <w:webHidden/>
                <w:sz w:val="20"/>
                <w:szCs w:val="20"/>
              </w:rPr>
              <w:tab/>
            </w:r>
            <w:r w:rsidRPr="003360BF">
              <w:rPr>
                <w:rFonts w:ascii="Arial" w:hAnsi="Arial" w:cs="Arial"/>
                <w:noProof/>
                <w:webHidden/>
                <w:sz w:val="20"/>
                <w:szCs w:val="20"/>
              </w:rPr>
              <w:fldChar w:fldCharType="begin"/>
            </w:r>
            <w:r w:rsidRPr="003360BF">
              <w:rPr>
                <w:rFonts w:ascii="Arial" w:hAnsi="Arial" w:cs="Arial"/>
                <w:noProof/>
                <w:webHidden/>
                <w:sz w:val="20"/>
                <w:szCs w:val="20"/>
              </w:rPr>
              <w:instrText xml:space="preserve"> PAGEREF _Toc225844219 \h </w:instrText>
            </w:r>
            <w:r w:rsidRPr="003360BF">
              <w:rPr>
                <w:rFonts w:ascii="Arial" w:hAnsi="Arial" w:cs="Arial"/>
                <w:noProof/>
                <w:webHidden/>
                <w:sz w:val="20"/>
                <w:szCs w:val="20"/>
              </w:rPr>
            </w:r>
            <w:r w:rsidRPr="003360BF">
              <w:rPr>
                <w:rFonts w:ascii="Arial" w:hAnsi="Arial" w:cs="Arial"/>
                <w:noProof/>
                <w:webHidden/>
                <w:sz w:val="20"/>
                <w:szCs w:val="20"/>
              </w:rPr>
              <w:fldChar w:fldCharType="separate"/>
            </w:r>
            <w:r w:rsidRPr="003360BF">
              <w:rPr>
                <w:rFonts w:ascii="Arial" w:hAnsi="Arial" w:cs="Arial"/>
                <w:noProof/>
                <w:webHidden/>
                <w:sz w:val="20"/>
                <w:szCs w:val="20"/>
              </w:rPr>
              <w:t>10</w:t>
            </w:r>
            <w:r w:rsidRPr="003360BF">
              <w:rPr>
                <w:rFonts w:ascii="Arial" w:hAnsi="Arial" w:cs="Arial"/>
                <w:noProof/>
                <w:webHidden/>
                <w:sz w:val="20"/>
                <w:szCs w:val="20"/>
              </w:rPr>
              <w:fldChar w:fldCharType="end"/>
            </w:r>
          </w:hyperlink>
        </w:p>
        <w:p w14:paraId="28F362C8" w14:textId="21FE4697" w:rsidR="003360BF" w:rsidRPr="003360BF" w:rsidRDefault="003360BF">
          <w:pPr>
            <w:pStyle w:val="TM2"/>
            <w:rPr>
              <w:rFonts w:eastAsiaTheme="minorEastAsia"/>
              <w:bCs w:val="0"/>
              <w:color w:val="auto"/>
              <w:sz w:val="20"/>
              <w:szCs w:val="20"/>
            </w:rPr>
          </w:pPr>
          <w:hyperlink w:anchor="_Toc225844220" w:history="1">
            <w:r w:rsidRPr="003360BF">
              <w:rPr>
                <w:rStyle w:val="Lienhypertexte"/>
                <w:sz w:val="20"/>
                <w:szCs w:val="20"/>
              </w:rPr>
              <w:t>7.1 – COMPTABLE ASSIGNATAIRE DES PAIEMENTS</w:t>
            </w:r>
            <w:r w:rsidRPr="003360BF">
              <w:rPr>
                <w:webHidden/>
                <w:sz w:val="20"/>
                <w:szCs w:val="20"/>
              </w:rPr>
              <w:tab/>
            </w:r>
            <w:r w:rsidRPr="003360BF">
              <w:rPr>
                <w:webHidden/>
                <w:sz w:val="20"/>
                <w:szCs w:val="20"/>
              </w:rPr>
              <w:fldChar w:fldCharType="begin"/>
            </w:r>
            <w:r w:rsidRPr="003360BF">
              <w:rPr>
                <w:webHidden/>
                <w:sz w:val="20"/>
                <w:szCs w:val="20"/>
              </w:rPr>
              <w:instrText xml:space="preserve"> PAGEREF _Toc225844220 \h </w:instrText>
            </w:r>
            <w:r w:rsidRPr="003360BF">
              <w:rPr>
                <w:webHidden/>
                <w:sz w:val="20"/>
                <w:szCs w:val="20"/>
              </w:rPr>
            </w:r>
            <w:r w:rsidRPr="003360BF">
              <w:rPr>
                <w:webHidden/>
                <w:sz w:val="20"/>
                <w:szCs w:val="20"/>
              </w:rPr>
              <w:fldChar w:fldCharType="separate"/>
            </w:r>
            <w:r w:rsidRPr="003360BF">
              <w:rPr>
                <w:webHidden/>
                <w:sz w:val="20"/>
                <w:szCs w:val="20"/>
              </w:rPr>
              <w:t>10</w:t>
            </w:r>
            <w:r w:rsidRPr="003360BF">
              <w:rPr>
                <w:webHidden/>
                <w:sz w:val="20"/>
                <w:szCs w:val="20"/>
              </w:rPr>
              <w:fldChar w:fldCharType="end"/>
            </w:r>
          </w:hyperlink>
        </w:p>
        <w:p w14:paraId="1C214AEE" w14:textId="32A2565B" w:rsidR="003360BF" w:rsidRPr="003360BF" w:rsidRDefault="003360BF">
          <w:pPr>
            <w:pStyle w:val="TM2"/>
            <w:rPr>
              <w:rFonts w:eastAsiaTheme="minorEastAsia"/>
              <w:bCs w:val="0"/>
              <w:color w:val="auto"/>
              <w:sz w:val="20"/>
              <w:szCs w:val="20"/>
            </w:rPr>
          </w:pPr>
          <w:hyperlink w:anchor="_Toc225844221" w:history="1">
            <w:r w:rsidRPr="003360BF">
              <w:rPr>
                <w:rStyle w:val="Lienhypertexte"/>
                <w:sz w:val="20"/>
                <w:szCs w:val="20"/>
              </w:rPr>
              <w:t>7.2 – COMPTE A CREDITER</w:t>
            </w:r>
            <w:r w:rsidRPr="003360BF">
              <w:rPr>
                <w:webHidden/>
                <w:sz w:val="20"/>
                <w:szCs w:val="20"/>
              </w:rPr>
              <w:tab/>
            </w:r>
            <w:r w:rsidRPr="003360BF">
              <w:rPr>
                <w:webHidden/>
                <w:sz w:val="20"/>
                <w:szCs w:val="20"/>
              </w:rPr>
              <w:fldChar w:fldCharType="begin"/>
            </w:r>
            <w:r w:rsidRPr="003360BF">
              <w:rPr>
                <w:webHidden/>
                <w:sz w:val="20"/>
                <w:szCs w:val="20"/>
              </w:rPr>
              <w:instrText xml:space="preserve"> PAGEREF _Toc225844221 \h </w:instrText>
            </w:r>
            <w:r w:rsidRPr="003360BF">
              <w:rPr>
                <w:webHidden/>
                <w:sz w:val="20"/>
                <w:szCs w:val="20"/>
              </w:rPr>
            </w:r>
            <w:r w:rsidRPr="003360BF">
              <w:rPr>
                <w:webHidden/>
                <w:sz w:val="20"/>
                <w:szCs w:val="20"/>
              </w:rPr>
              <w:fldChar w:fldCharType="separate"/>
            </w:r>
            <w:r w:rsidRPr="003360BF">
              <w:rPr>
                <w:webHidden/>
                <w:sz w:val="20"/>
                <w:szCs w:val="20"/>
              </w:rPr>
              <w:t>10</w:t>
            </w:r>
            <w:r w:rsidRPr="003360BF">
              <w:rPr>
                <w:webHidden/>
                <w:sz w:val="20"/>
                <w:szCs w:val="20"/>
              </w:rPr>
              <w:fldChar w:fldCharType="end"/>
            </w:r>
          </w:hyperlink>
        </w:p>
        <w:p w14:paraId="44444FBF" w14:textId="7C63E062" w:rsidR="003360BF" w:rsidRPr="003360BF" w:rsidRDefault="003360BF">
          <w:pPr>
            <w:pStyle w:val="TM2"/>
            <w:rPr>
              <w:rFonts w:eastAsiaTheme="minorEastAsia"/>
              <w:bCs w:val="0"/>
              <w:color w:val="auto"/>
              <w:sz w:val="20"/>
              <w:szCs w:val="20"/>
            </w:rPr>
          </w:pPr>
          <w:hyperlink w:anchor="_Toc225844222" w:history="1">
            <w:r w:rsidRPr="003360BF">
              <w:rPr>
                <w:rStyle w:val="Lienhypertexte"/>
                <w:sz w:val="20"/>
                <w:szCs w:val="20"/>
              </w:rPr>
              <w:t>7.3 – DELAI DE PAIEMENT</w:t>
            </w:r>
            <w:r w:rsidRPr="003360BF">
              <w:rPr>
                <w:webHidden/>
                <w:sz w:val="20"/>
                <w:szCs w:val="20"/>
              </w:rPr>
              <w:tab/>
            </w:r>
            <w:r w:rsidRPr="003360BF">
              <w:rPr>
                <w:webHidden/>
                <w:sz w:val="20"/>
                <w:szCs w:val="20"/>
              </w:rPr>
              <w:fldChar w:fldCharType="begin"/>
            </w:r>
            <w:r w:rsidRPr="003360BF">
              <w:rPr>
                <w:webHidden/>
                <w:sz w:val="20"/>
                <w:szCs w:val="20"/>
              </w:rPr>
              <w:instrText xml:space="preserve"> PAGEREF _Toc225844222 \h </w:instrText>
            </w:r>
            <w:r w:rsidRPr="003360BF">
              <w:rPr>
                <w:webHidden/>
                <w:sz w:val="20"/>
                <w:szCs w:val="20"/>
              </w:rPr>
            </w:r>
            <w:r w:rsidRPr="003360BF">
              <w:rPr>
                <w:webHidden/>
                <w:sz w:val="20"/>
                <w:szCs w:val="20"/>
              </w:rPr>
              <w:fldChar w:fldCharType="separate"/>
            </w:r>
            <w:r w:rsidRPr="003360BF">
              <w:rPr>
                <w:webHidden/>
                <w:sz w:val="20"/>
                <w:szCs w:val="20"/>
              </w:rPr>
              <w:t>11</w:t>
            </w:r>
            <w:r w:rsidRPr="003360BF">
              <w:rPr>
                <w:webHidden/>
                <w:sz w:val="20"/>
                <w:szCs w:val="20"/>
              </w:rPr>
              <w:fldChar w:fldCharType="end"/>
            </w:r>
          </w:hyperlink>
        </w:p>
        <w:p w14:paraId="0BB43093" w14:textId="3B286BD3" w:rsidR="003360BF" w:rsidRPr="003360BF" w:rsidRDefault="003360BF">
          <w:pPr>
            <w:pStyle w:val="TM2"/>
            <w:rPr>
              <w:rFonts w:eastAsiaTheme="minorEastAsia"/>
              <w:bCs w:val="0"/>
              <w:color w:val="auto"/>
              <w:sz w:val="20"/>
              <w:szCs w:val="20"/>
            </w:rPr>
          </w:pPr>
          <w:hyperlink w:anchor="_Toc225844223" w:history="1">
            <w:r w:rsidRPr="003360BF">
              <w:rPr>
                <w:rStyle w:val="Lienhypertexte"/>
                <w:sz w:val="20"/>
                <w:szCs w:val="20"/>
              </w:rPr>
              <w:t>7.4 – AVANCE :</w:t>
            </w:r>
            <w:r w:rsidRPr="003360BF">
              <w:rPr>
                <w:webHidden/>
                <w:sz w:val="20"/>
                <w:szCs w:val="20"/>
              </w:rPr>
              <w:tab/>
            </w:r>
            <w:r w:rsidRPr="003360BF">
              <w:rPr>
                <w:webHidden/>
                <w:sz w:val="20"/>
                <w:szCs w:val="20"/>
              </w:rPr>
              <w:fldChar w:fldCharType="begin"/>
            </w:r>
            <w:r w:rsidRPr="003360BF">
              <w:rPr>
                <w:webHidden/>
                <w:sz w:val="20"/>
                <w:szCs w:val="20"/>
              </w:rPr>
              <w:instrText xml:space="preserve"> PAGEREF _Toc225844223 \h </w:instrText>
            </w:r>
            <w:r w:rsidRPr="003360BF">
              <w:rPr>
                <w:webHidden/>
                <w:sz w:val="20"/>
                <w:szCs w:val="20"/>
              </w:rPr>
            </w:r>
            <w:r w:rsidRPr="003360BF">
              <w:rPr>
                <w:webHidden/>
                <w:sz w:val="20"/>
                <w:szCs w:val="20"/>
              </w:rPr>
              <w:fldChar w:fldCharType="separate"/>
            </w:r>
            <w:r w:rsidRPr="003360BF">
              <w:rPr>
                <w:webHidden/>
                <w:sz w:val="20"/>
                <w:szCs w:val="20"/>
              </w:rPr>
              <w:t>11</w:t>
            </w:r>
            <w:r w:rsidRPr="003360BF">
              <w:rPr>
                <w:webHidden/>
                <w:sz w:val="20"/>
                <w:szCs w:val="20"/>
              </w:rPr>
              <w:fldChar w:fldCharType="end"/>
            </w:r>
          </w:hyperlink>
        </w:p>
        <w:p w14:paraId="1AB8373E" w14:textId="02CE095D" w:rsidR="003360BF" w:rsidRPr="003360BF" w:rsidRDefault="003360BF">
          <w:pPr>
            <w:pStyle w:val="TM2"/>
            <w:rPr>
              <w:rFonts w:eastAsiaTheme="minorEastAsia"/>
              <w:bCs w:val="0"/>
              <w:color w:val="auto"/>
              <w:sz w:val="20"/>
              <w:szCs w:val="20"/>
            </w:rPr>
          </w:pPr>
          <w:hyperlink w:anchor="_Toc225844224" w:history="1">
            <w:r w:rsidRPr="003360BF">
              <w:rPr>
                <w:rStyle w:val="Lienhypertexte"/>
                <w:sz w:val="20"/>
                <w:szCs w:val="20"/>
              </w:rPr>
              <w:t>7.5 – FACTURATION</w:t>
            </w:r>
            <w:r w:rsidRPr="003360BF">
              <w:rPr>
                <w:webHidden/>
                <w:sz w:val="20"/>
                <w:szCs w:val="20"/>
              </w:rPr>
              <w:tab/>
            </w:r>
            <w:r w:rsidRPr="003360BF">
              <w:rPr>
                <w:webHidden/>
                <w:sz w:val="20"/>
                <w:szCs w:val="20"/>
              </w:rPr>
              <w:fldChar w:fldCharType="begin"/>
            </w:r>
            <w:r w:rsidRPr="003360BF">
              <w:rPr>
                <w:webHidden/>
                <w:sz w:val="20"/>
                <w:szCs w:val="20"/>
              </w:rPr>
              <w:instrText xml:space="preserve"> PAGEREF _Toc225844224 \h </w:instrText>
            </w:r>
            <w:r w:rsidRPr="003360BF">
              <w:rPr>
                <w:webHidden/>
                <w:sz w:val="20"/>
                <w:szCs w:val="20"/>
              </w:rPr>
            </w:r>
            <w:r w:rsidRPr="003360BF">
              <w:rPr>
                <w:webHidden/>
                <w:sz w:val="20"/>
                <w:szCs w:val="20"/>
              </w:rPr>
              <w:fldChar w:fldCharType="separate"/>
            </w:r>
            <w:r w:rsidRPr="003360BF">
              <w:rPr>
                <w:webHidden/>
                <w:sz w:val="20"/>
                <w:szCs w:val="20"/>
              </w:rPr>
              <w:t>12</w:t>
            </w:r>
            <w:r w:rsidRPr="003360BF">
              <w:rPr>
                <w:webHidden/>
                <w:sz w:val="20"/>
                <w:szCs w:val="20"/>
              </w:rPr>
              <w:fldChar w:fldCharType="end"/>
            </w:r>
          </w:hyperlink>
        </w:p>
        <w:p w14:paraId="282C1613" w14:textId="2B5F4C70" w:rsidR="003360BF" w:rsidRPr="003360BF" w:rsidRDefault="003360BF">
          <w:pPr>
            <w:pStyle w:val="TM2"/>
            <w:rPr>
              <w:rFonts w:eastAsiaTheme="minorEastAsia"/>
              <w:bCs w:val="0"/>
              <w:color w:val="auto"/>
              <w:sz w:val="20"/>
              <w:szCs w:val="20"/>
            </w:rPr>
          </w:pPr>
          <w:hyperlink w:anchor="_Toc225844225" w:history="1">
            <w:r w:rsidRPr="003360BF">
              <w:rPr>
                <w:rStyle w:val="Lienhypertexte"/>
                <w:sz w:val="20"/>
                <w:szCs w:val="20"/>
              </w:rPr>
              <w:t>7.6 – PRODUCTION DES FACTURES</w:t>
            </w:r>
            <w:r w:rsidRPr="003360BF">
              <w:rPr>
                <w:webHidden/>
                <w:sz w:val="20"/>
                <w:szCs w:val="20"/>
              </w:rPr>
              <w:tab/>
            </w:r>
            <w:r w:rsidRPr="003360BF">
              <w:rPr>
                <w:webHidden/>
                <w:sz w:val="20"/>
                <w:szCs w:val="20"/>
              </w:rPr>
              <w:fldChar w:fldCharType="begin"/>
            </w:r>
            <w:r w:rsidRPr="003360BF">
              <w:rPr>
                <w:webHidden/>
                <w:sz w:val="20"/>
                <w:szCs w:val="20"/>
              </w:rPr>
              <w:instrText xml:space="preserve"> PAGEREF _Toc225844225 \h </w:instrText>
            </w:r>
            <w:r w:rsidRPr="003360BF">
              <w:rPr>
                <w:webHidden/>
                <w:sz w:val="20"/>
                <w:szCs w:val="20"/>
              </w:rPr>
            </w:r>
            <w:r w:rsidRPr="003360BF">
              <w:rPr>
                <w:webHidden/>
                <w:sz w:val="20"/>
                <w:szCs w:val="20"/>
              </w:rPr>
              <w:fldChar w:fldCharType="separate"/>
            </w:r>
            <w:r w:rsidRPr="003360BF">
              <w:rPr>
                <w:webHidden/>
                <w:sz w:val="20"/>
                <w:szCs w:val="20"/>
              </w:rPr>
              <w:t>12</w:t>
            </w:r>
            <w:r w:rsidRPr="003360BF">
              <w:rPr>
                <w:webHidden/>
                <w:sz w:val="20"/>
                <w:szCs w:val="20"/>
              </w:rPr>
              <w:fldChar w:fldCharType="end"/>
            </w:r>
          </w:hyperlink>
        </w:p>
        <w:p w14:paraId="3E57947E" w14:textId="4807D2F3" w:rsidR="003360BF" w:rsidRPr="003360BF" w:rsidRDefault="003360BF">
          <w:pPr>
            <w:pStyle w:val="TM1"/>
            <w:tabs>
              <w:tab w:val="right" w:leader="dot" w:pos="9373"/>
            </w:tabs>
            <w:rPr>
              <w:rFonts w:ascii="Arial" w:eastAsiaTheme="minorEastAsia" w:hAnsi="Arial" w:cs="Arial"/>
              <w:noProof/>
              <w:sz w:val="20"/>
              <w:szCs w:val="20"/>
            </w:rPr>
          </w:pPr>
          <w:hyperlink w:anchor="_Toc225844226" w:history="1">
            <w:r w:rsidRPr="003360BF">
              <w:rPr>
                <w:rStyle w:val="Lienhypertexte"/>
                <w:rFonts w:ascii="Arial" w:hAnsi="Arial" w:cs="Arial"/>
                <w:noProof/>
                <w:sz w:val="20"/>
                <w:szCs w:val="20"/>
              </w:rPr>
              <w:t>ARTICLE 8 – DESCRIPTION DES PRESTATIONS</w:t>
            </w:r>
            <w:r w:rsidRPr="003360BF">
              <w:rPr>
                <w:rFonts w:ascii="Arial" w:hAnsi="Arial" w:cs="Arial"/>
                <w:noProof/>
                <w:webHidden/>
                <w:sz w:val="20"/>
                <w:szCs w:val="20"/>
              </w:rPr>
              <w:tab/>
            </w:r>
            <w:r w:rsidRPr="003360BF">
              <w:rPr>
                <w:rFonts w:ascii="Arial" w:hAnsi="Arial" w:cs="Arial"/>
                <w:noProof/>
                <w:webHidden/>
                <w:sz w:val="20"/>
                <w:szCs w:val="20"/>
              </w:rPr>
              <w:fldChar w:fldCharType="begin"/>
            </w:r>
            <w:r w:rsidRPr="003360BF">
              <w:rPr>
                <w:rFonts w:ascii="Arial" w:hAnsi="Arial" w:cs="Arial"/>
                <w:noProof/>
                <w:webHidden/>
                <w:sz w:val="20"/>
                <w:szCs w:val="20"/>
              </w:rPr>
              <w:instrText xml:space="preserve"> PAGEREF _Toc225844226 \h </w:instrText>
            </w:r>
            <w:r w:rsidRPr="003360BF">
              <w:rPr>
                <w:rFonts w:ascii="Arial" w:hAnsi="Arial" w:cs="Arial"/>
                <w:noProof/>
                <w:webHidden/>
                <w:sz w:val="20"/>
                <w:szCs w:val="20"/>
              </w:rPr>
            </w:r>
            <w:r w:rsidRPr="003360BF">
              <w:rPr>
                <w:rFonts w:ascii="Arial" w:hAnsi="Arial" w:cs="Arial"/>
                <w:noProof/>
                <w:webHidden/>
                <w:sz w:val="20"/>
                <w:szCs w:val="20"/>
              </w:rPr>
              <w:fldChar w:fldCharType="separate"/>
            </w:r>
            <w:r w:rsidRPr="003360BF">
              <w:rPr>
                <w:rFonts w:ascii="Arial" w:hAnsi="Arial" w:cs="Arial"/>
                <w:noProof/>
                <w:webHidden/>
                <w:sz w:val="20"/>
                <w:szCs w:val="20"/>
              </w:rPr>
              <w:t>12</w:t>
            </w:r>
            <w:r w:rsidRPr="003360BF">
              <w:rPr>
                <w:rFonts w:ascii="Arial" w:hAnsi="Arial" w:cs="Arial"/>
                <w:noProof/>
                <w:webHidden/>
                <w:sz w:val="20"/>
                <w:szCs w:val="20"/>
              </w:rPr>
              <w:fldChar w:fldCharType="end"/>
            </w:r>
          </w:hyperlink>
        </w:p>
        <w:p w14:paraId="40E88B74" w14:textId="1184E0BF" w:rsidR="003360BF" w:rsidRPr="003360BF" w:rsidRDefault="003360BF">
          <w:pPr>
            <w:pStyle w:val="TM1"/>
            <w:tabs>
              <w:tab w:val="right" w:leader="dot" w:pos="9373"/>
            </w:tabs>
            <w:rPr>
              <w:rFonts w:ascii="Arial" w:eastAsiaTheme="minorEastAsia" w:hAnsi="Arial" w:cs="Arial"/>
              <w:noProof/>
              <w:sz w:val="20"/>
              <w:szCs w:val="20"/>
            </w:rPr>
          </w:pPr>
          <w:hyperlink w:anchor="_Toc225844227" w:history="1">
            <w:r w:rsidRPr="003360BF">
              <w:rPr>
                <w:rStyle w:val="Lienhypertexte"/>
                <w:rFonts w:ascii="Arial" w:hAnsi="Arial" w:cs="Arial"/>
                <w:bCs/>
                <w:noProof/>
                <w:sz w:val="20"/>
                <w:szCs w:val="20"/>
              </w:rPr>
              <w:t>ARTICLE 9 – ADMISSION DES PRESTATIONS</w:t>
            </w:r>
            <w:r w:rsidRPr="003360BF">
              <w:rPr>
                <w:rFonts w:ascii="Arial" w:hAnsi="Arial" w:cs="Arial"/>
                <w:noProof/>
                <w:webHidden/>
                <w:sz w:val="20"/>
                <w:szCs w:val="20"/>
              </w:rPr>
              <w:tab/>
            </w:r>
            <w:r w:rsidRPr="003360BF">
              <w:rPr>
                <w:rFonts w:ascii="Arial" w:hAnsi="Arial" w:cs="Arial"/>
                <w:noProof/>
                <w:webHidden/>
                <w:sz w:val="20"/>
                <w:szCs w:val="20"/>
              </w:rPr>
              <w:fldChar w:fldCharType="begin"/>
            </w:r>
            <w:r w:rsidRPr="003360BF">
              <w:rPr>
                <w:rFonts w:ascii="Arial" w:hAnsi="Arial" w:cs="Arial"/>
                <w:noProof/>
                <w:webHidden/>
                <w:sz w:val="20"/>
                <w:szCs w:val="20"/>
              </w:rPr>
              <w:instrText xml:space="preserve"> PAGEREF _Toc225844227 \h </w:instrText>
            </w:r>
            <w:r w:rsidRPr="003360BF">
              <w:rPr>
                <w:rFonts w:ascii="Arial" w:hAnsi="Arial" w:cs="Arial"/>
                <w:noProof/>
                <w:webHidden/>
                <w:sz w:val="20"/>
                <w:szCs w:val="20"/>
              </w:rPr>
            </w:r>
            <w:r w:rsidRPr="003360BF">
              <w:rPr>
                <w:rFonts w:ascii="Arial" w:hAnsi="Arial" w:cs="Arial"/>
                <w:noProof/>
                <w:webHidden/>
                <w:sz w:val="20"/>
                <w:szCs w:val="20"/>
              </w:rPr>
              <w:fldChar w:fldCharType="separate"/>
            </w:r>
            <w:r w:rsidRPr="003360BF">
              <w:rPr>
                <w:rFonts w:ascii="Arial" w:hAnsi="Arial" w:cs="Arial"/>
                <w:noProof/>
                <w:webHidden/>
                <w:sz w:val="20"/>
                <w:szCs w:val="20"/>
              </w:rPr>
              <w:t>13</w:t>
            </w:r>
            <w:r w:rsidRPr="003360BF">
              <w:rPr>
                <w:rFonts w:ascii="Arial" w:hAnsi="Arial" w:cs="Arial"/>
                <w:noProof/>
                <w:webHidden/>
                <w:sz w:val="20"/>
                <w:szCs w:val="20"/>
              </w:rPr>
              <w:fldChar w:fldCharType="end"/>
            </w:r>
          </w:hyperlink>
        </w:p>
        <w:p w14:paraId="343AA746" w14:textId="730D8E75" w:rsidR="003360BF" w:rsidRPr="003360BF" w:rsidRDefault="003360BF">
          <w:pPr>
            <w:pStyle w:val="TM1"/>
            <w:tabs>
              <w:tab w:val="right" w:leader="dot" w:pos="9373"/>
            </w:tabs>
            <w:rPr>
              <w:rFonts w:ascii="Arial" w:eastAsiaTheme="minorEastAsia" w:hAnsi="Arial" w:cs="Arial"/>
              <w:noProof/>
              <w:sz w:val="20"/>
              <w:szCs w:val="20"/>
            </w:rPr>
          </w:pPr>
          <w:hyperlink w:anchor="_Toc225844228" w:history="1">
            <w:r w:rsidRPr="003360BF">
              <w:rPr>
                <w:rStyle w:val="Lienhypertexte"/>
                <w:rFonts w:ascii="Arial" w:hAnsi="Arial" w:cs="Arial"/>
                <w:bCs/>
                <w:noProof/>
                <w:sz w:val="20"/>
                <w:szCs w:val="20"/>
              </w:rPr>
              <w:t>ARTICLE 10 – OBLIGATIONS DU TITULAIRE</w:t>
            </w:r>
            <w:r w:rsidRPr="003360BF">
              <w:rPr>
                <w:rFonts w:ascii="Arial" w:hAnsi="Arial" w:cs="Arial"/>
                <w:noProof/>
                <w:webHidden/>
                <w:sz w:val="20"/>
                <w:szCs w:val="20"/>
              </w:rPr>
              <w:tab/>
            </w:r>
            <w:r w:rsidRPr="003360BF">
              <w:rPr>
                <w:rFonts w:ascii="Arial" w:hAnsi="Arial" w:cs="Arial"/>
                <w:noProof/>
                <w:webHidden/>
                <w:sz w:val="20"/>
                <w:szCs w:val="20"/>
              </w:rPr>
              <w:fldChar w:fldCharType="begin"/>
            </w:r>
            <w:r w:rsidRPr="003360BF">
              <w:rPr>
                <w:rFonts w:ascii="Arial" w:hAnsi="Arial" w:cs="Arial"/>
                <w:noProof/>
                <w:webHidden/>
                <w:sz w:val="20"/>
                <w:szCs w:val="20"/>
              </w:rPr>
              <w:instrText xml:space="preserve"> PAGEREF _Toc225844228 \h </w:instrText>
            </w:r>
            <w:r w:rsidRPr="003360BF">
              <w:rPr>
                <w:rFonts w:ascii="Arial" w:hAnsi="Arial" w:cs="Arial"/>
                <w:noProof/>
                <w:webHidden/>
                <w:sz w:val="20"/>
                <w:szCs w:val="20"/>
              </w:rPr>
            </w:r>
            <w:r w:rsidRPr="003360BF">
              <w:rPr>
                <w:rFonts w:ascii="Arial" w:hAnsi="Arial" w:cs="Arial"/>
                <w:noProof/>
                <w:webHidden/>
                <w:sz w:val="20"/>
                <w:szCs w:val="20"/>
              </w:rPr>
              <w:fldChar w:fldCharType="separate"/>
            </w:r>
            <w:r w:rsidRPr="003360BF">
              <w:rPr>
                <w:rFonts w:ascii="Arial" w:hAnsi="Arial" w:cs="Arial"/>
                <w:noProof/>
                <w:webHidden/>
                <w:sz w:val="20"/>
                <w:szCs w:val="20"/>
              </w:rPr>
              <w:t>13</w:t>
            </w:r>
            <w:r w:rsidRPr="003360BF">
              <w:rPr>
                <w:rFonts w:ascii="Arial" w:hAnsi="Arial" w:cs="Arial"/>
                <w:noProof/>
                <w:webHidden/>
                <w:sz w:val="20"/>
                <w:szCs w:val="20"/>
              </w:rPr>
              <w:fldChar w:fldCharType="end"/>
            </w:r>
          </w:hyperlink>
        </w:p>
        <w:p w14:paraId="493002DE" w14:textId="2B3A0161" w:rsidR="003360BF" w:rsidRPr="003360BF" w:rsidRDefault="003360BF">
          <w:pPr>
            <w:pStyle w:val="TM1"/>
            <w:tabs>
              <w:tab w:val="right" w:leader="dot" w:pos="9373"/>
            </w:tabs>
            <w:rPr>
              <w:rFonts w:ascii="Arial" w:eastAsiaTheme="minorEastAsia" w:hAnsi="Arial" w:cs="Arial"/>
              <w:noProof/>
              <w:sz w:val="20"/>
              <w:szCs w:val="20"/>
            </w:rPr>
          </w:pPr>
          <w:hyperlink w:anchor="_Toc225844229" w:history="1">
            <w:r w:rsidRPr="003360BF">
              <w:rPr>
                <w:rStyle w:val="Lienhypertexte"/>
                <w:rFonts w:ascii="Arial" w:hAnsi="Arial" w:cs="Arial"/>
                <w:noProof/>
                <w:sz w:val="20"/>
                <w:szCs w:val="20"/>
              </w:rPr>
              <w:t>ARTICLE 11 – PENALITES</w:t>
            </w:r>
            <w:r w:rsidRPr="003360BF">
              <w:rPr>
                <w:rFonts w:ascii="Arial" w:hAnsi="Arial" w:cs="Arial"/>
                <w:noProof/>
                <w:webHidden/>
                <w:sz w:val="20"/>
                <w:szCs w:val="20"/>
              </w:rPr>
              <w:tab/>
            </w:r>
            <w:r w:rsidRPr="003360BF">
              <w:rPr>
                <w:rFonts w:ascii="Arial" w:hAnsi="Arial" w:cs="Arial"/>
                <w:noProof/>
                <w:webHidden/>
                <w:sz w:val="20"/>
                <w:szCs w:val="20"/>
              </w:rPr>
              <w:fldChar w:fldCharType="begin"/>
            </w:r>
            <w:r w:rsidRPr="003360BF">
              <w:rPr>
                <w:rFonts w:ascii="Arial" w:hAnsi="Arial" w:cs="Arial"/>
                <w:noProof/>
                <w:webHidden/>
                <w:sz w:val="20"/>
                <w:szCs w:val="20"/>
              </w:rPr>
              <w:instrText xml:space="preserve"> PAGEREF _Toc225844229 \h </w:instrText>
            </w:r>
            <w:r w:rsidRPr="003360BF">
              <w:rPr>
                <w:rFonts w:ascii="Arial" w:hAnsi="Arial" w:cs="Arial"/>
                <w:noProof/>
                <w:webHidden/>
                <w:sz w:val="20"/>
                <w:szCs w:val="20"/>
              </w:rPr>
            </w:r>
            <w:r w:rsidRPr="003360BF">
              <w:rPr>
                <w:rFonts w:ascii="Arial" w:hAnsi="Arial" w:cs="Arial"/>
                <w:noProof/>
                <w:webHidden/>
                <w:sz w:val="20"/>
                <w:szCs w:val="20"/>
              </w:rPr>
              <w:fldChar w:fldCharType="separate"/>
            </w:r>
            <w:r w:rsidRPr="003360BF">
              <w:rPr>
                <w:rFonts w:ascii="Arial" w:hAnsi="Arial" w:cs="Arial"/>
                <w:noProof/>
                <w:webHidden/>
                <w:sz w:val="20"/>
                <w:szCs w:val="20"/>
              </w:rPr>
              <w:t>13</w:t>
            </w:r>
            <w:r w:rsidRPr="003360BF">
              <w:rPr>
                <w:rFonts w:ascii="Arial" w:hAnsi="Arial" w:cs="Arial"/>
                <w:noProof/>
                <w:webHidden/>
                <w:sz w:val="20"/>
                <w:szCs w:val="20"/>
              </w:rPr>
              <w:fldChar w:fldCharType="end"/>
            </w:r>
          </w:hyperlink>
        </w:p>
        <w:p w14:paraId="51EAE1B4" w14:textId="008FD9AD" w:rsidR="003360BF" w:rsidRPr="003360BF" w:rsidRDefault="003360BF">
          <w:pPr>
            <w:pStyle w:val="TM2"/>
            <w:rPr>
              <w:rFonts w:eastAsiaTheme="minorEastAsia"/>
              <w:bCs w:val="0"/>
              <w:color w:val="auto"/>
              <w:sz w:val="20"/>
              <w:szCs w:val="20"/>
            </w:rPr>
          </w:pPr>
          <w:hyperlink w:anchor="_Toc225844230" w:history="1">
            <w:r w:rsidRPr="003360BF">
              <w:rPr>
                <w:rStyle w:val="Lienhypertexte"/>
                <w:sz w:val="20"/>
                <w:szCs w:val="20"/>
              </w:rPr>
              <w:t>11.1 – PENALITES POUR RETARD</w:t>
            </w:r>
            <w:r w:rsidRPr="003360BF">
              <w:rPr>
                <w:webHidden/>
                <w:sz w:val="20"/>
                <w:szCs w:val="20"/>
              </w:rPr>
              <w:tab/>
            </w:r>
            <w:r w:rsidRPr="003360BF">
              <w:rPr>
                <w:webHidden/>
                <w:sz w:val="20"/>
                <w:szCs w:val="20"/>
              </w:rPr>
              <w:fldChar w:fldCharType="begin"/>
            </w:r>
            <w:r w:rsidRPr="003360BF">
              <w:rPr>
                <w:webHidden/>
                <w:sz w:val="20"/>
                <w:szCs w:val="20"/>
              </w:rPr>
              <w:instrText xml:space="preserve"> PAGEREF _Toc225844230 \h </w:instrText>
            </w:r>
            <w:r w:rsidRPr="003360BF">
              <w:rPr>
                <w:webHidden/>
                <w:sz w:val="20"/>
                <w:szCs w:val="20"/>
              </w:rPr>
            </w:r>
            <w:r w:rsidRPr="003360BF">
              <w:rPr>
                <w:webHidden/>
                <w:sz w:val="20"/>
                <w:szCs w:val="20"/>
              </w:rPr>
              <w:fldChar w:fldCharType="separate"/>
            </w:r>
            <w:r w:rsidRPr="003360BF">
              <w:rPr>
                <w:webHidden/>
                <w:sz w:val="20"/>
                <w:szCs w:val="20"/>
              </w:rPr>
              <w:t>13</w:t>
            </w:r>
            <w:r w:rsidRPr="003360BF">
              <w:rPr>
                <w:webHidden/>
                <w:sz w:val="20"/>
                <w:szCs w:val="20"/>
              </w:rPr>
              <w:fldChar w:fldCharType="end"/>
            </w:r>
          </w:hyperlink>
        </w:p>
        <w:p w14:paraId="3AE1952D" w14:textId="1D9E621D" w:rsidR="003360BF" w:rsidRPr="003360BF" w:rsidRDefault="003360BF">
          <w:pPr>
            <w:pStyle w:val="TM2"/>
            <w:rPr>
              <w:rFonts w:eastAsiaTheme="minorEastAsia"/>
              <w:bCs w:val="0"/>
              <w:color w:val="auto"/>
              <w:sz w:val="20"/>
              <w:szCs w:val="20"/>
            </w:rPr>
          </w:pPr>
          <w:hyperlink w:anchor="_Toc225844231" w:history="1">
            <w:r w:rsidRPr="003360BF">
              <w:rPr>
                <w:rStyle w:val="Lienhypertexte"/>
                <w:sz w:val="20"/>
                <w:szCs w:val="20"/>
              </w:rPr>
              <w:t>11.2 – PENALITES POUR MAUVAISE EXECUTION DU MARCHE</w:t>
            </w:r>
            <w:r w:rsidRPr="003360BF">
              <w:rPr>
                <w:webHidden/>
                <w:sz w:val="20"/>
                <w:szCs w:val="20"/>
              </w:rPr>
              <w:tab/>
            </w:r>
            <w:r w:rsidRPr="003360BF">
              <w:rPr>
                <w:webHidden/>
                <w:sz w:val="20"/>
                <w:szCs w:val="20"/>
              </w:rPr>
              <w:fldChar w:fldCharType="begin"/>
            </w:r>
            <w:r w:rsidRPr="003360BF">
              <w:rPr>
                <w:webHidden/>
                <w:sz w:val="20"/>
                <w:szCs w:val="20"/>
              </w:rPr>
              <w:instrText xml:space="preserve"> PAGEREF _Toc225844231 \h </w:instrText>
            </w:r>
            <w:r w:rsidRPr="003360BF">
              <w:rPr>
                <w:webHidden/>
                <w:sz w:val="20"/>
                <w:szCs w:val="20"/>
              </w:rPr>
            </w:r>
            <w:r w:rsidRPr="003360BF">
              <w:rPr>
                <w:webHidden/>
                <w:sz w:val="20"/>
                <w:szCs w:val="20"/>
              </w:rPr>
              <w:fldChar w:fldCharType="separate"/>
            </w:r>
            <w:r w:rsidRPr="003360BF">
              <w:rPr>
                <w:webHidden/>
                <w:sz w:val="20"/>
                <w:szCs w:val="20"/>
              </w:rPr>
              <w:t>13</w:t>
            </w:r>
            <w:r w:rsidRPr="003360BF">
              <w:rPr>
                <w:webHidden/>
                <w:sz w:val="20"/>
                <w:szCs w:val="20"/>
              </w:rPr>
              <w:fldChar w:fldCharType="end"/>
            </w:r>
          </w:hyperlink>
        </w:p>
        <w:p w14:paraId="7B24B091" w14:textId="422F824C" w:rsidR="003360BF" w:rsidRPr="003360BF" w:rsidRDefault="003360BF">
          <w:pPr>
            <w:pStyle w:val="TM2"/>
            <w:rPr>
              <w:rFonts w:eastAsiaTheme="minorEastAsia"/>
              <w:bCs w:val="0"/>
              <w:color w:val="auto"/>
              <w:sz w:val="20"/>
              <w:szCs w:val="20"/>
            </w:rPr>
          </w:pPr>
          <w:hyperlink w:anchor="_Toc225844232" w:history="1">
            <w:r w:rsidRPr="003360BF">
              <w:rPr>
                <w:rStyle w:val="Lienhypertexte"/>
                <w:sz w:val="20"/>
                <w:szCs w:val="20"/>
              </w:rPr>
              <w:t>11.3 – PENALITES EN CAS DE PRESTATIONS NON EXECUTEES</w:t>
            </w:r>
            <w:r w:rsidRPr="003360BF">
              <w:rPr>
                <w:webHidden/>
                <w:sz w:val="20"/>
                <w:szCs w:val="20"/>
              </w:rPr>
              <w:tab/>
            </w:r>
            <w:r w:rsidRPr="003360BF">
              <w:rPr>
                <w:webHidden/>
                <w:sz w:val="20"/>
                <w:szCs w:val="20"/>
              </w:rPr>
              <w:fldChar w:fldCharType="begin"/>
            </w:r>
            <w:r w:rsidRPr="003360BF">
              <w:rPr>
                <w:webHidden/>
                <w:sz w:val="20"/>
                <w:szCs w:val="20"/>
              </w:rPr>
              <w:instrText xml:space="preserve"> PAGEREF _Toc225844232 \h </w:instrText>
            </w:r>
            <w:r w:rsidRPr="003360BF">
              <w:rPr>
                <w:webHidden/>
                <w:sz w:val="20"/>
                <w:szCs w:val="20"/>
              </w:rPr>
            </w:r>
            <w:r w:rsidRPr="003360BF">
              <w:rPr>
                <w:webHidden/>
                <w:sz w:val="20"/>
                <w:szCs w:val="20"/>
              </w:rPr>
              <w:fldChar w:fldCharType="separate"/>
            </w:r>
            <w:r w:rsidRPr="003360BF">
              <w:rPr>
                <w:webHidden/>
                <w:sz w:val="20"/>
                <w:szCs w:val="20"/>
              </w:rPr>
              <w:t>14</w:t>
            </w:r>
            <w:r w:rsidRPr="003360BF">
              <w:rPr>
                <w:webHidden/>
                <w:sz w:val="20"/>
                <w:szCs w:val="20"/>
              </w:rPr>
              <w:fldChar w:fldCharType="end"/>
            </w:r>
          </w:hyperlink>
        </w:p>
        <w:p w14:paraId="4996A6FB" w14:textId="73C445B2" w:rsidR="003360BF" w:rsidRPr="003360BF" w:rsidRDefault="003360BF">
          <w:pPr>
            <w:pStyle w:val="TM1"/>
            <w:tabs>
              <w:tab w:val="right" w:leader="dot" w:pos="9373"/>
            </w:tabs>
            <w:rPr>
              <w:rFonts w:ascii="Arial" w:eastAsiaTheme="minorEastAsia" w:hAnsi="Arial" w:cs="Arial"/>
              <w:noProof/>
              <w:sz w:val="20"/>
              <w:szCs w:val="20"/>
            </w:rPr>
          </w:pPr>
          <w:hyperlink w:anchor="_Toc225844233" w:history="1">
            <w:r w:rsidRPr="003360BF">
              <w:rPr>
                <w:rStyle w:val="Lienhypertexte"/>
                <w:rFonts w:ascii="Arial" w:hAnsi="Arial" w:cs="Arial"/>
                <w:noProof/>
                <w:sz w:val="20"/>
                <w:szCs w:val="20"/>
              </w:rPr>
              <w:t>ARTICLE 12 – CLAUSES DE REEXAMEN</w:t>
            </w:r>
            <w:r w:rsidRPr="003360BF">
              <w:rPr>
                <w:rFonts w:ascii="Arial" w:hAnsi="Arial" w:cs="Arial"/>
                <w:noProof/>
                <w:webHidden/>
                <w:sz w:val="20"/>
                <w:szCs w:val="20"/>
              </w:rPr>
              <w:tab/>
            </w:r>
            <w:r w:rsidRPr="003360BF">
              <w:rPr>
                <w:rFonts w:ascii="Arial" w:hAnsi="Arial" w:cs="Arial"/>
                <w:noProof/>
                <w:webHidden/>
                <w:sz w:val="20"/>
                <w:szCs w:val="20"/>
              </w:rPr>
              <w:fldChar w:fldCharType="begin"/>
            </w:r>
            <w:r w:rsidRPr="003360BF">
              <w:rPr>
                <w:rFonts w:ascii="Arial" w:hAnsi="Arial" w:cs="Arial"/>
                <w:noProof/>
                <w:webHidden/>
                <w:sz w:val="20"/>
                <w:szCs w:val="20"/>
              </w:rPr>
              <w:instrText xml:space="preserve"> PAGEREF _Toc225844233 \h </w:instrText>
            </w:r>
            <w:r w:rsidRPr="003360BF">
              <w:rPr>
                <w:rFonts w:ascii="Arial" w:hAnsi="Arial" w:cs="Arial"/>
                <w:noProof/>
                <w:webHidden/>
                <w:sz w:val="20"/>
                <w:szCs w:val="20"/>
              </w:rPr>
            </w:r>
            <w:r w:rsidRPr="003360BF">
              <w:rPr>
                <w:rFonts w:ascii="Arial" w:hAnsi="Arial" w:cs="Arial"/>
                <w:noProof/>
                <w:webHidden/>
                <w:sz w:val="20"/>
                <w:szCs w:val="20"/>
              </w:rPr>
              <w:fldChar w:fldCharType="separate"/>
            </w:r>
            <w:r w:rsidRPr="003360BF">
              <w:rPr>
                <w:rFonts w:ascii="Arial" w:hAnsi="Arial" w:cs="Arial"/>
                <w:noProof/>
                <w:webHidden/>
                <w:sz w:val="20"/>
                <w:szCs w:val="20"/>
              </w:rPr>
              <w:t>14</w:t>
            </w:r>
            <w:r w:rsidRPr="003360BF">
              <w:rPr>
                <w:rFonts w:ascii="Arial" w:hAnsi="Arial" w:cs="Arial"/>
                <w:noProof/>
                <w:webHidden/>
                <w:sz w:val="20"/>
                <w:szCs w:val="20"/>
              </w:rPr>
              <w:fldChar w:fldCharType="end"/>
            </w:r>
          </w:hyperlink>
        </w:p>
        <w:p w14:paraId="3390D236" w14:textId="69869A38" w:rsidR="003360BF" w:rsidRPr="003360BF" w:rsidRDefault="003360BF">
          <w:pPr>
            <w:pStyle w:val="TM1"/>
            <w:tabs>
              <w:tab w:val="right" w:leader="dot" w:pos="9373"/>
            </w:tabs>
            <w:rPr>
              <w:rFonts w:ascii="Arial" w:eastAsiaTheme="minorEastAsia" w:hAnsi="Arial" w:cs="Arial"/>
              <w:noProof/>
              <w:sz w:val="20"/>
              <w:szCs w:val="20"/>
            </w:rPr>
          </w:pPr>
          <w:hyperlink w:anchor="_Toc225844234" w:history="1">
            <w:r w:rsidRPr="003360BF">
              <w:rPr>
                <w:rStyle w:val="Lienhypertexte"/>
                <w:rFonts w:ascii="Arial" w:hAnsi="Arial" w:cs="Arial"/>
                <w:noProof/>
                <w:sz w:val="20"/>
                <w:szCs w:val="20"/>
              </w:rPr>
              <w:t>ARTICLE 13 – MARCHES DE PRESTATIONS SIMILAIRES</w:t>
            </w:r>
            <w:r w:rsidRPr="003360BF">
              <w:rPr>
                <w:rFonts w:ascii="Arial" w:hAnsi="Arial" w:cs="Arial"/>
                <w:noProof/>
                <w:webHidden/>
                <w:sz w:val="20"/>
                <w:szCs w:val="20"/>
              </w:rPr>
              <w:tab/>
            </w:r>
            <w:r w:rsidRPr="003360BF">
              <w:rPr>
                <w:rFonts w:ascii="Arial" w:hAnsi="Arial" w:cs="Arial"/>
                <w:noProof/>
                <w:webHidden/>
                <w:sz w:val="20"/>
                <w:szCs w:val="20"/>
              </w:rPr>
              <w:fldChar w:fldCharType="begin"/>
            </w:r>
            <w:r w:rsidRPr="003360BF">
              <w:rPr>
                <w:rFonts w:ascii="Arial" w:hAnsi="Arial" w:cs="Arial"/>
                <w:noProof/>
                <w:webHidden/>
                <w:sz w:val="20"/>
                <w:szCs w:val="20"/>
              </w:rPr>
              <w:instrText xml:space="preserve"> PAGEREF _Toc225844234 \h </w:instrText>
            </w:r>
            <w:r w:rsidRPr="003360BF">
              <w:rPr>
                <w:rFonts w:ascii="Arial" w:hAnsi="Arial" w:cs="Arial"/>
                <w:noProof/>
                <w:webHidden/>
                <w:sz w:val="20"/>
                <w:szCs w:val="20"/>
              </w:rPr>
            </w:r>
            <w:r w:rsidRPr="003360BF">
              <w:rPr>
                <w:rFonts w:ascii="Arial" w:hAnsi="Arial" w:cs="Arial"/>
                <w:noProof/>
                <w:webHidden/>
                <w:sz w:val="20"/>
                <w:szCs w:val="20"/>
              </w:rPr>
              <w:fldChar w:fldCharType="separate"/>
            </w:r>
            <w:r w:rsidRPr="003360BF">
              <w:rPr>
                <w:rFonts w:ascii="Arial" w:hAnsi="Arial" w:cs="Arial"/>
                <w:noProof/>
                <w:webHidden/>
                <w:sz w:val="20"/>
                <w:szCs w:val="20"/>
              </w:rPr>
              <w:t>14</w:t>
            </w:r>
            <w:r w:rsidRPr="003360BF">
              <w:rPr>
                <w:rFonts w:ascii="Arial" w:hAnsi="Arial" w:cs="Arial"/>
                <w:noProof/>
                <w:webHidden/>
                <w:sz w:val="20"/>
                <w:szCs w:val="20"/>
              </w:rPr>
              <w:fldChar w:fldCharType="end"/>
            </w:r>
          </w:hyperlink>
        </w:p>
        <w:p w14:paraId="55DD3217" w14:textId="78121237" w:rsidR="003360BF" w:rsidRPr="003360BF" w:rsidRDefault="003360BF">
          <w:pPr>
            <w:pStyle w:val="TM1"/>
            <w:tabs>
              <w:tab w:val="right" w:leader="dot" w:pos="9373"/>
            </w:tabs>
            <w:rPr>
              <w:rFonts w:ascii="Arial" w:eastAsiaTheme="minorEastAsia" w:hAnsi="Arial" w:cs="Arial"/>
              <w:noProof/>
              <w:sz w:val="20"/>
              <w:szCs w:val="20"/>
            </w:rPr>
          </w:pPr>
          <w:hyperlink w:anchor="_Toc225844235" w:history="1">
            <w:r w:rsidRPr="003360BF">
              <w:rPr>
                <w:rStyle w:val="Lienhypertexte"/>
                <w:rFonts w:ascii="Arial" w:hAnsi="Arial" w:cs="Arial"/>
                <w:bCs/>
                <w:noProof/>
                <w:sz w:val="20"/>
                <w:szCs w:val="20"/>
              </w:rPr>
              <w:t>ARTICLE 14 – SOUS TRAITANCE</w:t>
            </w:r>
            <w:r w:rsidRPr="003360BF">
              <w:rPr>
                <w:rFonts w:ascii="Arial" w:hAnsi="Arial" w:cs="Arial"/>
                <w:noProof/>
                <w:webHidden/>
                <w:sz w:val="20"/>
                <w:szCs w:val="20"/>
              </w:rPr>
              <w:tab/>
            </w:r>
            <w:r w:rsidRPr="003360BF">
              <w:rPr>
                <w:rFonts w:ascii="Arial" w:hAnsi="Arial" w:cs="Arial"/>
                <w:noProof/>
                <w:webHidden/>
                <w:sz w:val="20"/>
                <w:szCs w:val="20"/>
              </w:rPr>
              <w:fldChar w:fldCharType="begin"/>
            </w:r>
            <w:r w:rsidRPr="003360BF">
              <w:rPr>
                <w:rFonts w:ascii="Arial" w:hAnsi="Arial" w:cs="Arial"/>
                <w:noProof/>
                <w:webHidden/>
                <w:sz w:val="20"/>
                <w:szCs w:val="20"/>
              </w:rPr>
              <w:instrText xml:space="preserve"> PAGEREF _Toc225844235 \h </w:instrText>
            </w:r>
            <w:r w:rsidRPr="003360BF">
              <w:rPr>
                <w:rFonts w:ascii="Arial" w:hAnsi="Arial" w:cs="Arial"/>
                <w:noProof/>
                <w:webHidden/>
                <w:sz w:val="20"/>
                <w:szCs w:val="20"/>
              </w:rPr>
            </w:r>
            <w:r w:rsidRPr="003360BF">
              <w:rPr>
                <w:rFonts w:ascii="Arial" w:hAnsi="Arial" w:cs="Arial"/>
                <w:noProof/>
                <w:webHidden/>
                <w:sz w:val="20"/>
                <w:szCs w:val="20"/>
              </w:rPr>
              <w:fldChar w:fldCharType="separate"/>
            </w:r>
            <w:r w:rsidRPr="003360BF">
              <w:rPr>
                <w:rFonts w:ascii="Arial" w:hAnsi="Arial" w:cs="Arial"/>
                <w:noProof/>
                <w:webHidden/>
                <w:sz w:val="20"/>
                <w:szCs w:val="20"/>
              </w:rPr>
              <w:t>14</w:t>
            </w:r>
            <w:r w:rsidRPr="003360BF">
              <w:rPr>
                <w:rFonts w:ascii="Arial" w:hAnsi="Arial" w:cs="Arial"/>
                <w:noProof/>
                <w:webHidden/>
                <w:sz w:val="20"/>
                <w:szCs w:val="20"/>
              </w:rPr>
              <w:fldChar w:fldCharType="end"/>
            </w:r>
          </w:hyperlink>
        </w:p>
        <w:p w14:paraId="21D77958" w14:textId="2ED9C859" w:rsidR="003360BF" w:rsidRPr="003360BF" w:rsidRDefault="003360BF">
          <w:pPr>
            <w:pStyle w:val="TM1"/>
            <w:tabs>
              <w:tab w:val="right" w:leader="dot" w:pos="9373"/>
            </w:tabs>
            <w:rPr>
              <w:rFonts w:ascii="Arial" w:eastAsiaTheme="minorEastAsia" w:hAnsi="Arial" w:cs="Arial"/>
              <w:noProof/>
              <w:sz w:val="20"/>
              <w:szCs w:val="20"/>
            </w:rPr>
          </w:pPr>
          <w:hyperlink w:anchor="_Toc225844236" w:history="1">
            <w:r w:rsidRPr="003360BF">
              <w:rPr>
                <w:rStyle w:val="Lienhypertexte"/>
                <w:rFonts w:ascii="Arial" w:hAnsi="Arial" w:cs="Arial"/>
                <w:bCs/>
                <w:noProof/>
                <w:sz w:val="20"/>
                <w:szCs w:val="20"/>
              </w:rPr>
              <w:t>ARTICLE 15 – ASSURANCE</w:t>
            </w:r>
            <w:r w:rsidRPr="003360BF">
              <w:rPr>
                <w:rFonts w:ascii="Arial" w:hAnsi="Arial" w:cs="Arial"/>
                <w:noProof/>
                <w:webHidden/>
                <w:sz w:val="20"/>
                <w:szCs w:val="20"/>
              </w:rPr>
              <w:tab/>
            </w:r>
            <w:r w:rsidRPr="003360BF">
              <w:rPr>
                <w:rFonts w:ascii="Arial" w:hAnsi="Arial" w:cs="Arial"/>
                <w:noProof/>
                <w:webHidden/>
                <w:sz w:val="20"/>
                <w:szCs w:val="20"/>
              </w:rPr>
              <w:fldChar w:fldCharType="begin"/>
            </w:r>
            <w:r w:rsidRPr="003360BF">
              <w:rPr>
                <w:rFonts w:ascii="Arial" w:hAnsi="Arial" w:cs="Arial"/>
                <w:noProof/>
                <w:webHidden/>
                <w:sz w:val="20"/>
                <w:szCs w:val="20"/>
              </w:rPr>
              <w:instrText xml:space="preserve"> PAGEREF _Toc225844236 \h </w:instrText>
            </w:r>
            <w:r w:rsidRPr="003360BF">
              <w:rPr>
                <w:rFonts w:ascii="Arial" w:hAnsi="Arial" w:cs="Arial"/>
                <w:noProof/>
                <w:webHidden/>
                <w:sz w:val="20"/>
                <w:szCs w:val="20"/>
              </w:rPr>
            </w:r>
            <w:r w:rsidRPr="003360BF">
              <w:rPr>
                <w:rFonts w:ascii="Arial" w:hAnsi="Arial" w:cs="Arial"/>
                <w:noProof/>
                <w:webHidden/>
                <w:sz w:val="20"/>
                <w:szCs w:val="20"/>
              </w:rPr>
              <w:fldChar w:fldCharType="separate"/>
            </w:r>
            <w:r w:rsidRPr="003360BF">
              <w:rPr>
                <w:rFonts w:ascii="Arial" w:hAnsi="Arial" w:cs="Arial"/>
                <w:noProof/>
                <w:webHidden/>
                <w:sz w:val="20"/>
                <w:szCs w:val="20"/>
              </w:rPr>
              <w:t>15</w:t>
            </w:r>
            <w:r w:rsidRPr="003360BF">
              <w:rPr>
                <w:rFonts w:ascii="Arial" w:hAnsi="Arial" w:cs="Arial"/>
                <w:noProof/>
                <w:webHidden/>
                <w:sz w:val="20"/>
                <w:szCs w:val="20"/>
              </w:rPr>
              <w:fldChar w:fldCharType="end"/>
            </w:r>
          </w:hyperlink>
        </w:p>
        <w:p w14:paraId="6256E867" w14:textId="3040DB83" w:rsidR="003360BF" w:rsidRPr="003360BF" w:rsidRDefault="003360BF">
          <w:pPr>
            <w:pStyle w:val="TM1"/>
            <w:tabs>
              <w:tab w:val="right" w:leader="dot" w:pos="9373"/>
            </w:tabs>
            <w:rPr>
              <w:rFonts w:ascii="Arial" w:eastAsiaTheme="minorEastAsia" w:hAnsi="Arial" w:cs="Arial"/>
              <w:noProof/>
              <w:sz w:val="20"/>
              <w:szCs w:val="20"/>
            </w:rPr>
          </w:pPr>
          <w:hyperlink w:anchor="_Toc225844237" w:history="1">
            <w:r w:rsidRPr="003360BF">
              <w:rPr>
                <w:rStyle w:val="Lienhypertexte"/>
                <w:rFonts w:ascii="Arial" w:hAnsi="Arial" w:cs="Arial"/>
                <w:bCs/>
                <w:noProof/>
                <w:sz w:val="20"/>
                <w:szCs w:val="20"/>
              </w:rPr>
              <w:t>ARTICLE 16 – CHANGEMENT DANS LA STRUCTURE DE LA SOCIETE</w:t>
            </w:r>
            <w:r w:rsidRPr="003360BF">
              <w:rPr>
                <w:rFonts w:ascii="Arial" w:hAnsi="Arial" w:cs="Arial"/>
                <w:noProof/>
                <w:webHidden/>
                <w:sz w:val="20"/>
                <w:szCs w:val="20"/>
              </w:rPr>
              <w:tab/>
            </w:r>
            <w:r w:rsidRPr="003360BF">
              <w:rPr>
                <w:rFonts w:ascii="Arial" w:hAnsi="Arial" w:cs="Arial"/>
                <w:noProof/>
                <w:webHidden/>
                <w:sz w:val="20"/>
                <w:szCs w:val="20"/>
              </w:rPr>
              <w:fldChar w:fldCharType="begin"/>
            </w:r>
            <w:r w:rsidRPr="003360BF">
              <w:rPr>
                <w:rFonts w:ascii="Arial" w:hAnsi="Arial" w:cs="Arial"/>
                <w:noProof/>
                <w:webHidden/>
                <w:sz w:val="20"/>
                <w:szCs w:val="20"/>
              </w:rPr>
              <w:instrText xml:space="preserve"> PAGEREF _Toc225844237 \h </w:instrText>
            </w:r>
            <w:r w:rsidRPr="003360BF">
              <w:rPr>
                <w:rFonts w:ascii="Arial" w:hAnsi="Arial" w:cs="Arial"/>
                <w:noProof/>
                <w:webHidden/>
                <w:sz w:val="20"/>
                <w:szCs w:val="20"/>
              </w:rPr>
            </w:r>
            <w:r w:rsidRPr="003360BF">
              <w:rPr>
                <w:rFonts w:ascii="Arial" w:hAnsi="Arial" w:cs="Arial"/>
                <w:noProof/>
                <w:webHidden/>
                <w:sz w:val="20"/>
                <w:szCs w:val="20"/>
              </w:rPr>
              <w:fldChar w:fldCharType="separate"/>
            </w:r>
            <w:r w:rsidRPr="003360BF">
              <w:rPr>
                <w:rFonts w:ascii="Arial" w:hAnsi="Arial" w:cs="Arial"/>
                <w:noProof/>
                <w:webHidden/>
                <w:sz w:val="20"/>
                <w:szCs w:val="20"/>
              </w:rPr>
              <w:t>15</w:t>
            </w:r>
            <w:r w:rsidRPr="003360BF">
              <w:rPr>
                <w:rFonts w:ascii="Arial" w:hAnsi="Arial" w:cs="Arial"/>
                <w:noProof/>
                <w:webHidden/>
                <w:sz w:val="20"/>
                <w:szCs w:val="20"/>
              </w:rPr>
              <w:fldChar w:fldCharType="end"/>
            </w:r>
          </w:hyperlink>
        </w:p>
        <w:p w14:paraId="3B1EA38A" w14:textId="261D5AB8" w:rsidR="003360BF" w:rsidRPr="003360BF" w:rsidRDefault="003360BF">
          <w:pPr>
            <w:pStyle w:val="TM1"/>
            <w:tabs>
              <w:tab w:val="right" w:leader="dot" w:pos="9373"/>
            </w:tabs>
            <w:rPr>
              <w:rFonts w:ascii="Arial" w:eastAsiaTheme="minorEastAsia" w:hAnsi="Arial" w:cs="Arial"/>
              <w:noProof/>
              <w:sz w:val="20"/>
              <w:szCs w:val="20"/>
            </w:rPr>
          </w:pPr>
          <w:hyperlink w:anchor="_Toc225844238" w:history="1">
            <w:r w:rsidRPr="003360BF">
              <w:rPr>
                <w:rStyle w:val="Lienhypertexte"/>
                <w:rFonts w:ascii="Arial" w:hAnsi="Arial" w:cs="Arial"/>
                <w:bCs/>
                <w:noProof/>
                <w:sz w:val="20"/>
                <w:szCs w:val="20"/>
              </w:rPr>
              <w:t>ARTICLE 17 – OBLIGATION DE TRANSMISSION SEMESTRIELLE</w:t>
            </w:r>
            <w:r w:rsidRPr="003360BF">
              <w:rPr>
                <w:rFonts w:ascii="Arial" w:hAnsi="Arial" w:cs="Arial"/>
                <w:noProof/>
                <w:webHidden/>
                <w:sz w:val="20"/>
                <w:szCs w:val="20"/>
              </w:rPr>
              <w:tab/>
            </w:r>
            <w:r w:rsidRPr="003360BF">
              <w:rPr>
                <w:rFonts w:ascii="Arial" w:hAnsi="Arial" w:cs="Arial"/>
                <w:noProof/>
                <w:webHidden/>
                <w:sz w:val="20"/>
                <w:szCs w:val="20"/>
              </w:rPr>
              <w:fldChar w:fldCharType="begin"/>
            </w:r>
            <w:r w:rsidRPr="003360BF">
              <w:rPr>
                <w:rFonts w:ascii="Arial" w:hAnsi="Arial" w:cs="Arial"/>
                <w:noProof/>
                <w:webHidden/>
                <w:sz w:val="20"/>
                <w:szCs w:val="20"/>
              </w:rPr>
              <w:instrText xml:space="preserve"> PAGEREF _Toc225844238 \h </w:instrText>
            </w:r>
            <w:r w:rsidRPr="003360BF">
              <w:rPr>
                <w:rFonts w:ascii="Arial" w:hAnsi="Arial" w:cs="Arial"/>
                <w:noProof/>
                <w:webHidden/>
                <w:sz w:val="20"/>
                <w:szCs w:val="20"/>
              </w:rPr>
            </w:r>
            <w:r w:rsidRPr="003360BF">
              <w:rPr>
                <w:rFonts w:ascii="Arial" w:hAnsi="Arial" w:cs="Arial"/>
                <w:noProof/>
                <w:webHidden/>
                <w:sz w:val="20"/>
                <w:szCs w:val="20"/>
              </w:rPr>
              <w:fldChar w:fldCharType="separate"/>
            </w:r>
            <w:r w:rsidRPr="003360BF">
              <w:rPr>
                <w:rFonts w:ascii="Arial" w:hAnsi="Arial" w:cs="Arial"/>
                <w:noProof/>
                <w:webHidden/>
                <w:sz w:val="20"/>
                <w:szCs w:val="20"/>
              </w:rPr>
              <w:t>15</w:t>
            </w:r>
            <w:r w:rsidRPr="003360BF">
              <w:rPr>
                <w:rFonts w:ascii="Arial" w:hAnsi="Arial" w:cs="Arial"/>
                <w:noProof/>
                <w:webHidden/>
                <w:sz w:val="20"/>
                <w:szCs w:val="20"/>
              </w:rPr>
              <w:fldChar w:fldCharType="end"/>
            </w:r>
          </w:hyperlink>
        </w:p>
        <w:p w14:paraId="2174C318" w14:textId="3A29EBF8" w:rsidR="003360BF" w:rsidRPr="003360BF" w:rsidRDefault="003360BF">
          <w:pPr>
            <w:pStyle w:val="TM1"/>
            <w:tabs>
              <w:tab w:val="right" w:leader="dot" w:pos="9373"/>
            </w:tabs>
            <w:rPr>
              <w:rFonts w:ascii="Arial" w:eastAsiaTheme="minorEastAsia" w:hAnsi="Arial" w:cs="Arial"/>
              <w:noProof/>
              <w:sz w:val="20"/>
              <w:szCs w:val="20"/>
            </w:rPr>
          </w:pPr>
          <w:hyperlink w:anchor="_Toc225844239" w:history="1">
            <w:r w:rsidRPr="003360BF">
              <w:rPr>
                <w:rStyle w:val="Lienhypertexte"/>
                <w:rFonts w:ascii="Arial" w:hAnsi="Arial" w:cs="Arial"/>
                <w:noProof/>
                <w:sz w:val="20"/>
                <w:szCs w:val="20"/>
              </w:rPr>
              <w:t>ARTCLE 18 – PLAN DE PROGRES SOCIAL</w:t>
            </w:r>
            <w:r w:rsidRPr="003360BF">
              <w:rPr>
                <w:rFonts w:ascii="Arial" w:hAnsi="Arial" w:cs="Arial"/>
                <w:noProof/>
                <w:webHidden/>
                <w:sz w:val="20"/>
                <w:szCs w:val="20"/>
              </w:rPr>
              <w:tab/>
            </w:r>
            <w:r w:rsidRPr="003360BF">
              <w:rPr>
                <w:rFonts w:ascii="Arial" w:hAnsi="Arial" w:cs="Arial"/>
                <w:noProof/>
                <w:webHidden/>
                <w:sz w:val="20"/>
                <w:szCs w:val="20"/>
              </w:rPr>
              <w:fldChar w:fldCharType="begin"/>
            </w:r>
            <w:r w:rsidRPr="003360BF">
              <w:rPr>
                <w:rFonts w:ascii="Arial" w:hAnsi="Arial" w:cs="Arial"/>
                <w:noProof/>
                <w:webHidden/>
                <w:sz w:val="20"/>
                <w:szCs w:val="20"/>
              </w:rPr>
              <w:instrText xml:space="preserve"> PAGEREF _Toc225844239 \h </w:instrText>
            </w:r>
            <w:r w:rsidRPr="003360BF">
              <w:rPr>
                <w:rFonts w:ascii="Arial" w:hAnsi="Arial" w:cs="Arial"/>
                <w:noProof/>
                <w:webHidden/>
                <w:sz w:val="20"/>
                <w:szCs w:val="20"/>
              </w:rPr>
            </w:r>
            <w:r w:rsidRPr="003360BF">
              <w:rPr>
                <w:rFonts w:ascii="Arial" w:hAnsi="Arial" w:cs="Arial"/>
                <w:noProof/>
                <w:webHidden/>
                <w:sz w:val="20"/>
                <w:szCs w:val="20"/>
              </w:rPr>
              <w:fldChar w:fldCharType="separate"/>
            </w:r>
            <w:r w:rsidRPr="003360BF">
              <w:rPr>
                <w:rFonts w:ascii="Arial" w:hAnsi="Arial" w:cs="Arial"/>
                <w:noProof/>
                <w:webHidden/>
                <w:sz w:val="20"/>
                <w:szCs w:val="20"/>
              </w:rPr>
              <w:t>16</w:t>
            </w:r>
            <w:r w:rsidRPr="003360BF">
              <w:rPr>
                <w:rFonts w:ascii="Arial" w:hAnsi="Arial" w:cs="Arial"/>
                <w:noProof/>
                <w:webHidden/>
                <w:sz w:val="20"/>
                <w:szCs w:val="20"/>
              </w:rPr>
              <w:fldChar w:fldCharType="end"/>
            </w:r>
          </w:hyperlink>
        </w:p>
        <w:p w14:paraId="176D4105" w14:textId="30963BCA" w:rsidR="003360BF" w:rsidRPr="003360BF" w:rsidRDefault="003360BF">
          <w:pPr>
            <w:pStyle w:val="TM1"/>
            <w:tabs>
              <w:tab w:val="right" w:leader="dot" w:pos="9373"/>
            </w:tabs>
            <w:rPr>
              <w:rFonts w:ascii="Arial" w:eastAsiaTheme="minorEastAsia" w:hAnsi="Arial" w:cs="Arial"/>
              <w:noProof/>
              <w:sz w:val="20"/>
              <w:szCs w:val="20"/>
            </w:rPr>
          </w:pPr>
          <w:hyperlink w:anchor="_Toc225844240" w:history="1">
            <w:r w:rsidRPr="003360BF">
              <w:rPr>
                <w:rStyle w:val="Lienhypertexte"/>
                <w:rFonts w:ascii="Arial" w:hAnsi="Arial" w:cs="Arial"/>
                <w:noProof/>
                <w:sz w:val="20"/>
                <w:szCs w:val="20"/>
              </w:rPr>
              <w:t>ARTICLE 19 – PLAN DE FORMATION</w:t>
            </w:r>
            <w:r w:rsidRPr="003360BF">
              <w:rPr>
                <w:rFonts w:ascii="Arial" w:hAnsi="Arial" w:cs="Arial"/>
                <w:noProof/>
                <w:webHidden/>
                <w:sz w:val="20"/>
                <w:szCs w:val="20"/>
              </w:rPr>
              <w:tab/>
            </w:r>
            <w:r w:rsidRPr="003360BF">
              <w:rPr>
                <w:rFonts w:ascii="Arial" w:hAnsi="Arial" w:cs="Arial"/>
                <w:noProof/>
                <w:webHidden/>
                <w:sz w:val="20"/>
                <w:szCs w:val="20"/>
              </w:rPr>
              <w:fldChar w:fldCharType="begin"/>
            </w:r>
            <w:r w:rsidRPr="003360BF">
              <w:rPr>
                <w:rFonts w:ascii="Arial" w:hAnsi="Arial" w:cs="Arial"/>
                <w:noProof/>
                <w:webHidden/>
                <w:sz w:val="20"/>
                <w:szCs w:val="20"/>
              </w:rPr>
              <w:instrText xml:space="preserve"> PAGEREF _Toc225844240 \h </w:instrText>
            </w:r>
            <w:r w:rsidRPr="003360BF">
              <w:rPr>
                <w:rFonts w:ascii="Arial" w:hAnsi="Arial" w:cs="Arial"/>
                <w:noProof/>
                <w:webHidden/>
                <w:sz w:val="20"/>
                <w:szCs w:val="20"/>
              </w:rPr>
            </w:r>
            <w:r w:rsidRPr="003360BF">
              <w:rPr>
                <w:rFonts w:ascii="Arial" w:hAnsi="Arial" w:cs="Arial"/>
                <w:noProof/>
                <w:webHidden/>
                <w:sz w:val="20"/>
                <w:szCs w:val="20"/>
              </w:rPr>
              <w:fldChar w:fldCharType="separate"/>
            </w:r>
            <w:r w:rsidRPr="003360BF">
              <w:rPr>
                <w:rFonts w:ascii="Arial" w:hAnsi="Arial" w:cs="Arial"/>
                <w:noProof/>
                <w:webHidden/>
                <w:sz w:val="20"/>
                <w:szCs w:val="20"/>
              </w:rPr>
              <w:t>16</w:t>
            </w:r>
            <w:r w:rsidRPr="003360BF">
              <w:rPr>
                <w:rFonts w:ascii="Arial" w:hAnsi="Arial" w:cs="Arial"/>
                <w:noProof/>
                <w:webHidden/>
                <w:sz w:val="20"/>
                <w:szCs w:val="20"/>
              </w:rPr>
              <w:fldChar w:fldCharType="end"/>
            </w:r>
          </w:hyperlink>
        </w:p>
        <w:p w14:paraId="5564135D" w14:textId="76505907" w:rsidR="003360BF" w:rsidRPr="003360BF" w:rsidRDefault="003360BF">
          <w:pPr>
            <w:pStyle w:val="TM1"/>
            <w:tabs>
              <w:tab w:val="right" w:leader="dot" w:pos="9373"/>
            </w:tabs>
            <w:rPr>
              <w:rFonts w:ascii="Arial" w:eastAsiaTheme="minorEastAsia" w:hAnsi="Arial" w:cs="Arial"/>
              <w:noProof/>
              <w:sz w:val="20"/>
              <w:szCs w:val="20"/>
            </w:rPr>
          </w:pPr>
          <w:hyperlink w:anchor="_Toc225844241" w:history="1">
            <w:r w:rsidRPr="003360BF">
              <w:rPr>
                <w:rStyle w:val="Lienhypertexte"/>
                <w:rFonts w:ascii="Arial" w:hAnsi="Arial" w:cs="Arial"/>
                <w:noProof/>
                <w:sz w:val="20"/>
                <w:szCs w:val="20"/>
              </w:rPr>
              <w:t>ARTICLE 20 – CLAUSE DIVERSITE EGALITE</w:t>
            </w:r>
            <w:r w:rsidRPr="003360BF">
              <w:rPr>
                <w:rFonts w:ascii="Arial" w:hAnsi="Arial" w:cs="Arial"/>
                <w:noProof/>
                <w:webHidden/>
                <w:sz w:val="20"/>
                <w:szCs w:val="20"/>
              </w:rPr>
              <w:tab/>
            </w:r>
            <w:r w:rsidRPr="003360BF">
              <w:rPr>
                <w:rFonts w:ascii="Arial" w:hAnsi="Arial" w:cs="Arial"/>
                <w:noProof/>
                <w:webHidden/>
                <w:sz w:val="20"/>
                <w:szCs w:val="20"/>
              </w:rPr>
              <w:fldChar w:fldCharType="begin"/>
            </w:r>
            <w:r w:rsidRPr="003360BF">
              <w:rPr>
                <w:rFonts w:ascii="Arial" w:hAnsi="Arial" w:cs="Arial"/>
                <w:noProof/>
                <w:webHidden/>
                <w:sz w:val="20"/>
                <w:szCs w:val="20"/>
              </w:rPr>
              <w:instrText xml:space="preserve"> PAGEREF _Toc225844241 \h </w:instrText>
            </w:r>
            <w:r w:rsidRPr="003360BF">
              <w:rPr>
                <w:rFonts w:ascii="Arial" w:hAnsi="Arial" w:cs="Arial"/>
                <w:noProof/>
                <w:webHidden/>
                <w:sz w:val="20"/>
                <w:szCs w:val="20"/>
              </w:rPr>
            </w:r>
            <w:r w:rsidRPr="003360BF">
              <w:rPr>
                <w:rFonts w:ascii="Arial" w:hAnsi="Arial" w:cs="Arial"/>
                <w:noProof/>
                <w:webHidden/>
                <w:sz w:val="20"/>
                <w:szCs w:val="20"/>
              </w:rPr>
              <w:fldChar w:fldCharType="separate"/>
            </w:r>
            <w:r w:rsidRPr="003360BF">
              <w:rPr>
                <w:rFonts w:ascii="Arial" w:hAnsi="Arial" w:cs="Arial"/>
                <w:noProof/>
                <w:webHidden/>
                <w:sz w:val="20"/>
                <w:szCs w:val="20"/>
              </w:rPr>
              <w:t>16</w:t>
            </w:r>
            <w:r w:rsidRPr="003360BF">
              <w:rPr>
                <w:rFonts w:ascii="Arial" w:hAnsi="Arial" w:cs="Arial"/>
                <w:noProof/>
                <w:webHidden/>
                <w:sz w:val="20"/>
                <w:szCs w:val="20"/>
              </w:rPr>
              <w:fldChar w:fldCharType="end"/>
            </w:r>
          </w:hyperlink>
        </w:p>
        <w:p w14:paraId="7B47B99D" w14:textId="770AFECC" w:rsidR="003360BF" w:rsidRPr="003360BF" w:rsidRDefault="003360BF">
          <w:pPr>
            <w:pStyle w:val="TM2"/>
            <w:rPr>
              <w:rFonts w:eastAsiaTheme="minorEastAsia"/>
              <w:bCs w:val="0"/>
              <w:color w:val="auto"/>
              <w:sz w:val="20"/>
              <w:szCs w:val="20"/>
            </w:rPr>
          </w:pPr>
          <w:hyperlink w:anchor="_Toc225844242" w:history="1">
            <w:r w:rsidRPr="003360BF">
              <w:rPr>
                <w:rStyle w:val="Lienhypertexte"/>
                <w:sz w:val="20"/>
                <w:szCs w:val="20"/>
              </w:rPr>
              <w:t>20.1 – Généralité</w:t>
            </w:r>
            <w:r w:rsidRPr="003360BF">
              <w:rPr>
                <w:webHidden/>
                <w:sz w:val="20"/>
                <w:szCs w:val="20"/>
              </w:rPr>
              <w:tab/>
            </w:r>
            <w:r w:rsidRPr="003360BF">
              <w:rPr>
                <w:webHidden/>
                <w:sz w:val="20"/>
                <w:szCs w:val="20"/>
              </w:rPr>
              <w:fldChar w:fldCharType="begin"/>
            </w:r>
            <w:r w:rsidRPr="003360BF">
              <w:rPr>
                <w:webHidden/>
                <w:sz w:val="20"/>
                <w:szCs w:val="20"/>
              </w:rPr>
              <w:instrText xml:space="preserve"> PAGEREF _Toc225844242 \h </w:instrText>
            </w:r>
            <w:r w:rsidRPr="003360BF">
              <w:rPr>
                <w:webHidden/>
                <w:sz w:val="20"/>
                <w:szCs w:val="20"/>
              </w:rPr>
            </w:r>
            <w:r w:rsidRPr="003360BF">
              <w:rPr>
                <w:webHidden/>
                <w:sz w:val="20"/>
                <w:szCs w:val="20"/>
              </w:rPr>
              <w:fldChar w:fldCharType="separate"/>
            </w:r>
            <w:r w:rsidRPr="003360BF">
              <w:rPr>
                <w:webHidden/>
                <w:sz w:val="20"/>
                <w:szCs w:val="20"/>
              </w:rPr>
              <w:t>16</w:t>
            </w:r>
            <w:r w:rsidRPr="003360BF">
              <w:rPr>
                <w:webHidden/>
                <w:sz w:val="20"/>
                <w:szCs w:val="20"/>
              </w:rPr>
              <w:fldChar w:fldCharType="end"/>
            </w:r>
          </w:hyperlink>
        </w:p>
        <w:p w14:paraId="09A8AC48" w14:textId="5DE132FA" w:rsidR="003360BF" w:rsidRPr="003360BF" w:rsidRDefault="003360BF">
          <w:pPr>
            <w:pStyle w:val="TM2"/>
            <w:rPr>
              <w:rFonts w:eastAsiaTheme="minorEastAsia"/>
              <w:bCs w:val="0"/>
              <w:color w:val="auto"/>
              <w:sz w:val="20"/>
              <w:szCs w:val="20"/>
            </w:rPr>
          </w:pPr>
          <w:hyperlink w:anchor="_Toc225844243" w:history="1">
            <w:r w:rsidRPr="003360BF">
              <w:rPr>
                <w:rStyle w:val="Lienhypertexte"/>
                <w:sz w:val="20"/>
                <w:szCs w:val="20"/>
              </w:rPr>
              <w:t>20.2 – Questionnaire « Egalité professionnelle et diversité professionnelle »</w:t>
            </w:r>
            <w:r w:rsidRPr="003360BF">
              <w:rPr>
                <w:webHidden/>
                <w:sz w:val="20"/>
                <w:szCs w:val="20"/>
              </w:rPr>
              <w:tab/>
            </w:r>
            <w:r w:rsidRPr="003360BF">
              <w:rPr>
                <w:webHidden/>
                <w:sz w:val="20"/>
                <w:szCs w:val="20"/>
              </w:rPr>
              <w:fldChar w:fldCharType="begin"/>
            </w:r>
            <w:r w:rsidRPr="003360BF">
              <w:rPr>
                <w:webHidden/>
                <w:sz w:val="20"/>
                <w:szCs w:val="20"/>
              </w:rPr>
              <w:instrText xml:space="preserve"> PAGEREF _Toc225844243 \h </w:instrText>
            </w:r>
            <w:r w:rsidRPr="003360BF">
              <w:rPr>
                <w:webHidden/>
                <w:sz w:val="20"/>
                <w:szCs w:val="20"/>
              </w:rPr>
            </w:r>
            <w:r w:rsidRPr="003360BF">
              <w:rPr>
                <w:webHidden/>
                <w:sz w:val="20"/>
                <w:szCs w:val="20"/>
              </w:rPr>
              <w:fldChar w:fldCharType="separate"/>
            </w:r>
            <w:r w:rsidRPr="003360BF">
              <w:rPr>
                <w:webHidden/>
                <w:sz w:val="20"/>
                <w:szCs w:val="20"/>
              </w:rPr>
              <w:t>17</w:t>
            </w:r>
            <w:r w:rsidRPr="003360BF">
              <w:rPr>
                <w:webHidden/>
                <w:sz w:val="20"/>
                <w:szCs w:val="20"/>
              </w:rPr>
              <w:fldChar w:fldCharType="end"/>
            </w:r>
          </w:hyperlink>
        </w:p>
        <w:p w14:paraId="26E5FD88" w14:textId="1A629B4A" w:rsidR="003360BF" w:rsidRPr="003360BF" w:rsidRDefault="003360BF">
          <w:pPr>
            <w:pStyle w:val="TM2"/>
            <w:rPr>
              <w:rFonts w:eastAsiaTheme="minorEastAsia"/>
              <w:bCs w:val="0"/>
              <w:color w:val="auto"/>
              <w:sz w:val="20"/>
              <w:szCs w:val="20"/>
            </w:rPr>
          </w:pPr>
          <w:hyperlink w:anchor="_Toc225844244" w:history="1">
            <w:r w:rsidRPr="003360BF">
              <w:rPr>
                <w:rStyle w:val="Lienhypertexte"/>
                <w:sz w:val="20"/>
                <w:szCs w:val="20"/>
              </w:rPr>
              <w:t>20.3 – Dispositif de signalement et d’écoute mis en place par le CMN</w:t>
            </w:r>
            <w:r w:rsidRPr="003360BF">
              <w:rPr>
                <w:webHidden/>
                <w:sz w:val="20"/>
                <w:szCs w:val="20"/>
              </w:rPr>
              <w:tab/>
            </w:r>
            <w:r w:rsidRPr="003360BF">
              <w:rPr>
                <w:webHidden/>
                <w:sz w:val="20"/>
                <w:szCs w:val="20"/>
              </w:rPr>
              <w:fldChar w:fldCharType="begin"/>
            </w:r>
            <w:r w:rsidRPr="003360BF">
              <w:rPr>
                <w:webHidden/>
                <w:sz w:val="20"/>
                <w:szCs w:val="20"/>
              </w:rPr>
              <w:instrText xml:space="preserve"> PAGEREF _Toc225844244 \h </w:instrText>
            </w:r>
            <w:r w:rsidRPr="003360BF">
              <w:rPr>
                <w:webHidden/>
                <w:sz w:val="20"/>
                <w:szCs w:val="20"/>
              </w:rPr>
            </w:r>
            <w:r w:rsidRPr="003360BF">
              <w:rPr>
                <w:webHidden/>
                <w:sz w:val="20"/>
                <w:szCs w:val="20"/>
              </w:rPr>
              <w:fldChar w:fldCharType="separate"/>
            </w:r>
            <w:r w:rsidRPr="003360BF">
              <w:rPr>
                <w:webHidden/>
                <w:sz w:val="20"/>
                <w:szCs w:val="20"/>
              </w:rPr>
              <w:t>17</w:t>
            </w:r>
            <w:r w:rsidRPr="003360BF">
              <w:rPr>
                <w:webHidden/>
                <w:sz w:val="20"/>
                <w:szCs w:val="20"/>
              </w:rPr>
              <w:fldChar w:fldCharType="end"/>
            </w:r>
          </w:hyperlink>
        </w:p>
        <w:p w14:paraId="603C06CC" w14:textId="08EC0C87" w:rsidR="003360BF" w:rsidRPr="003360BF" w:rsidRDefault="003360BF">
          <w:pPr>
            <w:pStyle w:val="TM2"/>
            <w:rPr>
              <w:rFonts w:eastAsiaTheme="minorEastAsia"/>
              <w:bCs w:val="0"/>
              <w:color w:val="auto"/>
              <w:sz w:val="20"/>
              <w:szCs w:val="20"/>
            </w:rPr>
          </w:pPr>
          <w:hyperlink w:anchor="_Toc225844245" w:history="1">
            <w:r w:rsidRPr="003360BF">
              <w:rPr>
                <w:rStyle w:val="Lienhypertexte"/>
                <w:sz w:val="20"/>
                <w:szCs w:val="20"/>
              </w:rPr>
              <w:t>20.4 – Collaboration du titulaire en cas de signalement</w:t>
            </w:r>
            <w:r w:rsidRPr="003360BF">
              <w:rPr>
                <w:webHidden/>
                <w:sz w:val="20"/>
                <w:szCs w:val="20"/>
              </w:rPr>
              <w:tab/>
            </w:r>
            <w:r w:rsidRPr="003360BF">
              <w:rPr>
                <w:webHidden/>
                <w:sz w:val="20"/>
                <w:szCs w:val="20"/>
              </w:rPr>
              <w:fldChar w:fldCharType="begin"/>
            </w:r>
            <w:r w:rsidRPr="003360BF">
              <w:rPr>
                <w:webHidden/>
                <w:sz w:val="20"/>
                <w:szCs w:val="20"/>
              </w:rPr>
              <w:instrText xml:space="preserve"> PAGEREF _Toc225844245 \h </w:instrText>
            </w:r>
            <w:r w:rsidRPr="003360BF">
              <w:rPr>
                <w:webHidden/>
                <w:sz w:val="20"/>
                <w:szCs w:val="20"/>
              </w:rPr>
            </w:r>
            <w:r w:rsidRPr="003360BF">
              <w:rPr>
                <w:webHidden/>
                <w:sz w:val="20"/>
                <w:szCs w:val="20"/>
              </w:rPr>
              <w:fldChar w:fldCharType="separate"/>
            </w:r>
            <w:r w:rsidRPr="003360BF">
              <w:rPr>
                <w:webHidden/>
                <w:sz w:val="20"/>
                <w:szCs w:val="20"/>
              </w:rPr>
              <w:t>17</w:t>
            </w:r>
            <w:r w:rsidRPr="003360BF">
              <w:rPr>
                <w:webHidden/>
                <w:sz w:val="20"/>
                <w:szCs w:val="20"/>
              </w:rPr>
              <w:fldChar w:fldCharType="end"/>
            </w:r>
          </w:hyperlink>
        </w:p>
        <w:p w14:paraId="79DDA961" w14:textId="0BBC6739" w:rsidR="003360BF" w:rsidRPr="003360BF" w:rsidRDefault="003360BF">
          <w:pPr>
            <w:pStyle w:val="TM1"/>
            <w:tabs>
              <w:tab w:val="right" w:leader="dot" w:pos="9373"/>
            </w:tabs>
            <w:rPr>
              <w:rFonts w:ascii="Arial" w:eastAsiaTheme="minorEastAsia" w:hAnsi="Arial" w:cs="Arial"/>
              <w:noProof/>
              <w:sz w:val="20"/>
              <w:szCs w:val="20"/>
            </w:rPr>
          </w:pPr>
          <w:hyperlink w:anchor="_Toc225844246" w:history="1">
            <w:r w:rsidRPr="003360BF">
              <w:rPr>
                <w:rStyle w:val="Lienhypertexte"/>
                <w:rFonts w:ascii="Arial" w:hAnsi="Arial" w:cs="Arial"/>
                <w:noProof/>
                <w:sz w:val="20"/>
                <w:szCs w:val="20"/>
              </w:rPr>
              <w:t>ARTICLE 21 – RESILIATION ET CESSION DU MARCHE</w:t>
            </w:r>
            <w:r w:rsidRPr="003360BF">
              <w:rPr>
                <w:rFonts w:ascii="Arial" w:hAnsi="Arial" w:cs="Arial"/>
                <w:noProof/>
                <w:webHidden/>
                <w:sz w:val="20"/>
                <w:szCs w:val="20"/>
              </w:rPr>
              <w:tab/>
            </w:r>
            <w:r w:rsidRPr="003360BF">
              <w:rPr>
                <w:rFonts w:ascii="Arial" w:hAnsi="Arial" w:cs="Arial"/>
                <w:noProof/>
                <w:webHidden/>
                <w:sz w:val="20"/>
                <w:szCs w:val="20"/>
              </w:rPr>
              <w:fldChar w:fldCharType="begin"/>
            </w:r>
            <w:r w:rsidRPr="003360BF">
              <w:rPr>
                <w:rFonts w:ascii="Arial" w:hAnsi="Arial" w:cs="Arial"/>
                <w:noProof/>
                <w:webHidden/>
                <w:sz w:val="20"/>
                <w:szCs w:val="20"/>
              </w:rPr>
              <w:instrText xml:space="preserve"> PAGEREF _Toc225844246 \h </w:instrText>
            </w:r>
            <w:r w:rsidRPr="003360BF">
              <w:rPr>
                <w:rFonts w:ascii="Arial" w:hAnsi="Arial" w:cs="Arial"/>
                <w:noProof/>
                <w:webHidden/>
                <w:sz w:val="20"/>
                <w:szCs w:val="20"/>
              </w:rPr>
            </w:r>
            <w:r w:rsidRPr="003360BF">
              <w:rPr>
                <w:rFonts w:ascii="Arial" w:hAnsi="Arial" w:cs="Arial"/>
                <w:noProof/>
                <w:webHidden/>
                <w:sz w:val="20"/>
                <w:szCs w:val="20"/>
              </w:rPr>
              <w:fldChar w:fldCharType="separate"/>
            </w:r>
            <w:r w:rsidRPr="003360BF">
              <w:rPr>
                <w:rFonts w:ascii="Arial" w:hAnsi="Arial" w:cs="Arial"/>
                <w:noProof/>
                <w:webHidden/>
                <w:sz w:val="20"/>
                <w:szCs w:val="20"/>
              </w:rPr>
              <w:t>17</w:t>
            </w:r>
            <w:r w:rsidRPr="003360BF">
              <w:rPr>
                <w:rFonts w:ascii="Arial" w:hAnsi="Arial" w:cs="Arial"/>
                <w:noProof/>
                <w:webHidden/>
                <w:sz w:val="20"/>
                <w:szCs w:val="20"/>
              </w:rPr>
              <w:fldChar w:fldCharType="end"/>
            </w:r>
          </w:hyperlink>
        </w:p>
        <w:p w14:paraId="47B7F64F" w14:textId="090BE664" w:rsidR="003360BF" w:rsidRPr="003360BF" w:rsidRDefault="003360BF">
          <w:pPr>
            <w:pStyle w:val="TM2"/>
            <w:rPr>
              <w:rFonts w:eastAsiaTheme="minorEastAsia"/>
              <w:bCs w:val="0"/>
              <w:color w:val="auto"/>
              <w:sz w:val="20"/>
              <w:szCs w:val="20"/>
            </w:rPr>
          </w:pPr>
          <w:hyperlink w:anchor="_Toc225844247" w:history="1">
            <w:r w:rsidRPr="003360BF">
              <w:rPr>
                <w:rStyle w:val="Lienhypertexte"/>
                <w:sz w:val="20"/>
                <w:szCs w:val="20"/>
              </w:rPr>
              <w:t>21.1 – RESILIATION</w:t>
            </w:r>
            <w:r w:rsidRPr="003360BF">
              <w:rPr>
                <w:webHidden/>
                <w:sz w:val="20"/>
                <w:szCs w:val="20"/>
              </w:rPr>
              <w:tab/>
            </w:r>
            <w:r w:rsidRPr="003360BF">
              <w:rPr>
                <w:webHidden/>
                <w:sz w:val="20"/>
                <w:szCs w:val="20"/>
              </w:rPr>
              <w:fldChar w:fldCharType="begin"/>
            </w:r>
            <w:r w:rsidRPr="003360BF">
              <w:rPr>
                <w:webHidden/>
                <w:sz w:val="20"/>
                <w:szCs w:val="20"/>
              </w:rPr>
              <w:instrText xml:space="preserve"> PAGEREF _Toc225844247 \h </w:instrText>
            </w:r>
            <w:r w:rsidRPr="003360BF">
              <w:rPr>
                <w:webHidden/>
                <w:sz w:val="20"/>
                <w:szCs w:val="20"/>
              </w:rPr>
            </w:r>
            <w:r w:rsidRPr="003360BF">
              <w:rPr>
                <w:webHidden/>
                <w:sz w:val="20"/>
                <w:szCs w:val="20"/>
              </w:rPr>
              <w:fldChar w:fldCharType="separate"/>
            </w:r>
            <w:r w:rsidRPr="003360BF">
              <w:rPr>
                <w:webHidden/>
                <w:sz w:val="20"/>
                <w:szCs w:val="20"/>
              </w:rPr>
              <w:t>17</w:t>
            </w:r>
            <w:r w:rsidRPr="003360BF">
              <w:rPr>
                <w:webHidden/>
                <w:sz w:val="20"/>
                <w:szCs w:val="20"/>
              </w:rPr>
              <w:fldChar w:fldCharType="end"/>
            </w:r>
          </w:hyperlink>
        </w:p>
        <w:p w14:paraId="77710924" w14:textId="51217DD0" w:rsidR="003360BF" w:rsidRPr="003360BF" w:rsidRDefault="003360BF">
          <w:pPr>
            <w:pStyle w:val="TM2"/>
            <w:rPr>
              <w:rFonts w:eastAsiaTheme="minorEastAsia"/>
              <w:bCs w:val="0"/>
              <w:color w:val="auto"/>
              <w:sz w:val="20"/>
              <w:szCs w:val="20"/>
            </w:rPr>
          </w:pPr>
          <w:hyperlink w:anchor="_Toc225844248" w:history="1">
            <w:r w:rsidRPr="003360BF">
              <w:rPr>
                <w:rStyle w:val="Lienhypertexte"/>
                <w:sz w:val="20"/>
                <w:szCs w:val="20"/>
              </w:rPr>
              <w:t>21.2 – CESSION DU MARCHE</w:t>
            </w:r>
            <w:r w:rsidRPr="003360BF">
              <w:rPr>
                <w:webHidden/>
                <w:sz w:val="20"/>
                <w:szCs w:val="20"/>
              </w:rPr>
              <w:tab/>
            </w:r>
            <w:r w:rsidRPr="003360BF">
              <w:rPr>
                <w:webHidden/>
                <w:sz w:val="20"/>
                <w:szCs w:val="20"/>
              </w:rPr>
              <w:fldChar w:fldCharType="begin"/>
            </w:r>
            <w:r w:rsidRPr="003360BF">
              <w:rPr>
                <w:webHidden/>
                <w:sz w:val="20"/>
                <w:szCs w:val="20"/>
              </w:rPr>
              <w:instrText xml:space="preserve"> PAGEREF _Toc225844248 \h </w:instrText>
            </w:r>
            <w:r w:rsidRPr="003360BF">
              <w:rPr>
                <w:webHidden/>
                <w:sz w:val="20"/>
                <w:szCs w:val="20"/>
              </w:rPr>
            </w:r>
            <w:r w:rsidRPr="003360BF">
              <w:rPr>
                <w:webHidden/>
                <w:sz w:val="20"/>
                <w:szCs w:val="20"/>
              </w:rPr>
              <w:fldChar w:fldCharType="separate"/>
            </w:r>
            <w:r w:rsidRPr="003360BF">
              <w:rPr>
                <w:webHidden/>
                <w:sz w:val="20"/>
                <w:szCs w:val="20"/>
              </w:rPr>
              <w:t>18</w:t>
            </w:r>
            <w:r w:rsidRPr="003360BF">
              <w:rPr>
                <w:webHidden/>
                <w:sz w:val="20"/>
                <w:szCs w:val="20"/>
              </w:rPr>
              <w:fldChar w:fldCharType="end"/>
            </w:r>
          </w:hyperlink>
        </w:p>
        <w:p w14:paraId="46789F1E" w14:textId="4503859F" w:rsidR="003360BF" w:rsidRPr="003360BF" w:rsidRDefault="003360BF">
          <w:pPr>
            <w:pStyle w:val="TM1"/>
            <w:tabs>
              <w:tab w:val="right" w:leader="dot" w:pos="9373"/>
            </w:tabs>
            <w:rPr>
              <w:rFonts w:ascii="Arial" w:eastAsiaTheme="minorEastAsia" w:hAnsi="Arial" w:cs="Arial"/>
              <w:noProof/>
              <w:sz w:val="20"/>
              <w:szCs w:val="20"/>
            </w:rPr>
          </w:pPr>
          <w:hyperlink w:anchor="_Toc225844249" w:history="1">
            <w:r w:rsidRPr="003360BF">
              <w:rPr>
                <w:rStyle w:val="Lienhypertexte"/>
                <w:rFonts w:ascii="Arial" w:hAnsi="Arial" w:cs="Arial"/>
                <w:noProof/>
                <w:sz w:val="20"/>
                <w:szCs w:val="20"/>
              </w:rPr>
              <w:t>ARTICLE 22 – LITIGE</w:t>
            </w:r>
            <w:r w:rsidRPr="003360BF">
              <w:rPr>
                <w:rFonts w:ascii="Arial" w:hAnsi="Arial" w:cs="Arial"/>
                <w:noProof/>
                <w:webHidden/>
                <w:sz w:val="20"/>
                <w:szCs w:val="20"/>
              </w:rPr>
              <w:tab/>
            </w:r>
            <w:r w:rsidRPr="003360BF">
              <w:rPr>
                <w:rFonts w:ascii="Arial" w:hAnsi="Arial" w:cs="Arial"/>
                <w:noProof/>
                <w:webHidden/>
                <w:sz w:val="20"/>
                <w:szCs w:val="20"/>
              </w:rPr>
              <w:fldChar w:fldCharType="begin"/>
            </w:r>
            <w:r w:rsidRPr="003360BF">
              <w:rPr>
                <w:rFonts w:ascii="Arial" w:hAnsi="Arial" w:cs="Arial"/>
                <w:noProof/>
                <w:webHidden/>
                <w:sz w:val="20"/>
                <w:szCs w:val="20"/>
              </w:rPr>
              <w:instrText xml:space="preserve"> PAGEREF _Toc225844249 \h </w:instrText>
            </w:r>
            <w:r w:rsidRPr="003360BF">
              <w:rPr>
                <w:rFonts w:ascii="Arial" w:hAnsi="Arial" w:cs="Arial"/>
                <w:noProof/>
                <w:webHidden/>
                <w:sz w:val="20"/>
                <w:szCs w:val="20"/>
              </w:rPr>
            </w:r>
            <w:r w:rsidRPr="003360BF">
              <w:rPr>
                <w:rFonts w:ascii="Arial" w:hAnsi="Arial" w:cs="Arial"/>
                <w:noProof/>
                <w:webHidden/>
                <w:sz w:val="20"/>
                <w:szCs w:val="20"/>
              </w:rPr>
              <w:fldChar w:fldCharType="separate"/>
            </w:r>
            <w:r w:rsidRPr="003360BF">
              <w:rPr>
                <w:rFonts w:ascii="Arial" w:hAnsi="Arial" w:cs="Arial"/>
                <w:noProof/>
                <w:webHidden/>
                <w:sz w:val="20"/>
                <w:szCs w:val="20"/>
              </w:rPr>
              <w:t>18</w:t>
            </w:r>
            <w:r w:rsidRPr="003360BF">
              <w:rPr>
                <w:rFonts w:ascii="Arial" w:hAnsi="Arial" w:cs="Arial"/>
                <w:noProof/>
                <w:webHidden/>
                <w:sz w:val="20"/>
                <w:szCs w:val="20"/>
              </w:rPr>
              <w:fldChar w:fldCharType="end"/>
            </w:r>
          </w:hyperlink>
        </w:p>
        <w:p w14:paraId="1C7D1140" w14:textId="6E4E0FBA" w:rsidR="003360BF" w:rsidRPr="003360BF" w:rsidRDefault="003360BF">
          <w:pPr>
            <w:pStyle w:val="TM1"/>
            <w:tabs>
              <w:tab w:val="right" w:leader="dot" w:pos="9373"/>
            </w:tabs>
            <w:rPr>
              <w:rFonts w:ascii="Arial" w:eastAsiaTheme="minorEastAsia" w:hAnsi="Arial" w:cs="Arial"/>
              <w:noProof/>
              <w:sz w:val="20"/>
              <w:szCs w:val="20"/>
            </w:rPr>
          </w:pPr>
          <w:hyperlink w:anchor="_Toc225844250" w:history="1">
            <w:r w:rsidRPr="003360BF">
              <w:rPr>
                <w:rStyle w:val="Lienhypertexte"/>
                <w:rFonts w:ascii="Arial" w:hAnsi="Arial" w:cs="Arial"/>
                <w:noProof/>
                <w:sz w:val="20"/>
                <w:szCs w:val="20"/>
              </w:rPr>
              <w:t>ARTICLE 23 – DEROGATIONS</w:t>
            </w:r>
            <w:r w:rsidRPr="003360BF">
              <w:rPr>
                <w:rFonts w:ascii="Arial" w:hAnsi="Arial" w:cs="Arial"/>
                <w:noProof/>
                <w:webHidden/>
                <w:sz w:val="20"/>
                <w:szCs w:val="20"/>
              </w:rPr>
              <w:tab/>
            </w:r>
            <w:r w:rsidRPr="003360BF">
              <w:rPr>
                <w:rFonts w:ascii="Arial" w:hAnsi="Arial" w:cs="Arial"/>
                <w:noProof/>
                <w:webHidden/>
                <w:sz w:val="20"/>
                <w:szCs w:val="20"/>
              </w:rPr>
              <w:fldChar w:fldCharType="begin"/>
            </w:r>
            <w:r w:rsidRPr="003360BF">
              <w:rPr>
                <w:rFonts w:ascii="Arial" w:hAnsi="Arial" w:cs="Arial"/>
                <w:noProof/>
                <w:webHidden/>
                <w:sz w:val="20"/>
                <w:szCs w:val="20"/>
              </w:rPr>
              <w:instrText xml:space="preserve"> PAGEREF _Toc225844250 \h </w:instrText>
            </w:r>
            <w:r w:rsidRPr="003360BF">
              <w:rPr>
                <w:rFonts w:ascii="Arial" w:hAnsi="Arial" w:cs="Arial"/>
                <w:noProof/>
                <w:webHidden/>
                <w:sz w:val="20"/>
                <w:szCs w:val="20"/>
              </w:rPr>
            </w:r>
            <w:r w:rsidRPr="003360BF">
              <w:rPr>
                <w:rFonts w:ascii="Arial" w:hAnsi="Arial" w:cs="Arial"/>
                <w:noProof/>
                <w:webHidden/>
                <w:sz w:val="20"/>
                <w:szCs w:val="20"/>
              </w:rPr>
              <w:fldChar w:fldCharType="separate"/>
            </w:r>
            <w:r w:rsidRPr="003360BF">
              <w:rPr>
                <w:rFonts w:ascii="Arial" w:hAnsi="Arial" w:cs="Arial"/>
                <w:noProof/>
                <w:webHidden/>
                <w:sz w:val="20"/>
                <w:szCs w:val="20"/>
              </w:rPr>
              <w:t>18</w:t>
            </w:r>
            <w:r w:rsidRPr="003360BF">
              <w:rPr>
                <w:rFonts w:ascii="Arial" w:hAnsi="Arial" w:cs="Arial"/>
                <w:noProof/>
                <w:webHidden/>
                <w:sz w:val="20"/>
                <w:szCs w:val="20"/>
              </w:rPr>
              <w:fldChar w:fldCharType="end"/>
            </w:r>
          </w:hyperlink>
        </w:p>
        <w:p w14:paraId="5CCA508A" w14:textId="4BDC73FB" w:rsidR="006E4E15" w:rsidRPr="006E4E15" w:rsidRDefault="006E4E15">
          <w:pPr>
            <w:rPr>
              <w:rFonts w:ascii="Arial" w:hAnsi="Arial" w:cs="Arial"/>
              <w:b/>
              <w:color w:val="000000" w:themeColor="text1"/>
              <w:sz w:val="16"/>
              <w:szCs w:val="16"/>
            </w:rPr>
          </w:pPr>
          <w:r w:rsidRPr="003360BF">
            <w:rPr>
              <w:rFonts w:ascii="Arial" w:hAnsi="Arial" w:cs="Arial"/>
              <w:b/>
              <w:bCs/>
              <w:color w:val="000000" w:themeColor="text1"/>
              <w:sz w:val="20"/>
              <w:szCs w:val="20"/>
            </w:rPr>
            <w:fldChar w:fldCharType="end"/>
          </w:r>
        </w:p>
      </w:sdtContent>
    </w:sdt>
    <w:p w14:paraId="59F6DFF4" w14:textId="77777777" w:rsidR="003360BF" w:rsidRDefault="003360BF">
      <w:pPr>
        <w:rPr>
          <w:rFonts w:ascii="Arial" w:eastAsiaTheme="majorEastAsia" w:hAnsi="Arial" w:cstheme="majorBidi"/>
          <w:b/>
          <w:sz w:val="20"/>
          <w:szCs w:val="32"/>
          <w:u w:val="single"/>
        </w:rPr>
      </w:pPr>
      <w:r>
        <w:br w:type="page"/>
      </w:r>
    </w:p>
    <w:p w14:paraId="5DA6A6C4" w14:textId="6F924891" w:rsidR="00550049" w:rsidRPr="00061C4D" w:rsidRDefault="00550049" w:rsidP="00061C4D">
      <w:pPr>
        <w:pStyle w:val="Titre1"/>
      </w:pPr>
      <w:bookmarkStart w:id="1" w:name="_Toc225844199"/>
      <w:r w:rsidRPr="00061C4D">
        <w:lastRenderedPageBreak/>
        <w:t xml:space="preserve">ARTICLE 1 </w:t>
      </w:r>
      <w:r w:rsidR="00FA769C" w:rsidRPr="00061C4D">
        <w:t>–</w:t>
      </w:r>
      <w:r w:rsidRPr="00061C4D">
        <w:t xml:space="preserve"> CONTRACTANTS</w:t>
      </w:r>
      <w:r w:rsidR="00D553FD" w:rsidRPr="00061C4D">
        <w:rPr>
          <w:rStyle w:val="Appelnotedebasdep"/>
          <w:bCs/>
          <w:color w:val="000000"/>
          <w:sz w:val="20"/>
          <w:szCs w:val="20"/>
        </w:rPr>
        <w:footnoteReference w:id="1"/>
      </w:r>
      <w:bookmarkEnd w:id="1"/>
    </w:p>
    <w:p w14:paraId="5D5895BA" w14:textId="77777777" w:rsidR="00D553FD" w:rsidRPr="00015E73" w:rsidRDefault="00D553FD" w:rsidP="00015E73">
      <w:pPr>
        <w:autoSpaceDE w:val="0"/>
        <w:autoSpaceDN w:val="0"/>
        <w:adjustRightInd w:val="0"/>
        <w:spacing w:line="276" w:lineRule="auto"/>
        <w:rPr>
          <w:rFonts w:ascii="Arial" w:hAnsi="Arial" w:cs="Arial"/>
          <w:b/>
          <w:bCs/>
          <w:color w:val="000000"/>
          <w:sz w:val="20"/>
          <w:szCs w:val="20"/>
        </w:rPr>
      </w:pPr>
    </w:p>
    <w:p w14:paraId="2A74E952" w14:textId="77777777" w:rsidR="00550049" w:rsidRPr="00015E73" w:rsidRDefault="00550049" w:rsidP="00015E73">
      <w:pPr>
        <w:autoSpaceDE w:val="0"/>
        <w:autoSpaceDN w:val="0"/>
        <w:adjustRightInd w:val="0"/>
        <w:spacing w:line="276" w:lineRule="auto"/>
        <w:rPr>
          <w:rFonts w:ascii="Arial" w:hAnsi="Arial" w:cs="Arial"/>
          <w:b/>
          <w:bCs/>
          <w:color w:val="000000"/>
          <w:sz w:val="20"/>
          <w:szCs w:val="20"/>
        </w:rPr>
      </w:pPr>
      <w:r w:rsidRPr="00015E73">
        <w:rPr>
          <w:rFonts w:ascii="Arial" w:hAnsi="Arial" w:cs="Arial"/>
          <w:b/>
          <w:bCs/>
          <w:color w:val="000000"/>
          <w:sz w:val="20"/>
          <w:szCs w:val="20"/>
        </w:rPr>
        <w:t>Le présent marché est conclu entre :</w:t>
      </w:r>
    </w:p>
    <w:p w14:paraId="6227C614" w14:textId="77777777" w:rsidR="00550049" w:rsidRPr="00015E73" w:rsidRDefault="00550049" w:rsidP="00015E73">
      <w:pPr>
        <w:autoSpaceDE w:val="0"/>
        <w:autoSpaceDN w:val="0"/>
        <w:adjustRightInd w:val="0"/>
        <w:spacing w:line="276" w:lineRule="auto"/>
        <w:rPr>
          <w:rFonts w:ascii="Arial" w:hAnsi="Arial" w:cs="Arial"/>
          <w:color w:val="000000"/>
          <w:sz w:val="20"/>
          <w:szCs w:val="20"/>
        </w:rPr>
      </w:pPr>
      <w:r w:rsidRPr="00015E73">
        <w:rPr>
          <w:rFonts w:ascii="Arial" w:hAnsi="Arial" w:cs="Arial"/>
          <w:color w:val="000000"/>
          <w:sz w:val="20"/>
          <w:szCs w:val="20"/>
        </w:rPr>
        <w:t>Le Centre des Monuments Nationaux, représenté comme indiqué ci-dessus.</w:t>
      </w:r>
    </w:p>
    <w:p w14:paraId="2AE6DE8F" w14:textId="77777777" w:rsidR="00550049" w:rsidRPr="00015E73" w:rsidRDefault="00E463AA" w:rsidP="00015E73">
      <w:pPr>
        <w:autoSpaceDE w:val="0"/>
        <w:autoSpaceDN w:val="0"/>
        <w:adjustRightInd w:val="0"/>
        <w:spacing w:line="276" w:lineRule="auto"/>
        <w:rPr>
          <w:rFonts w:ascii="Arial" w:hAnsi="Arial" w:cs="Arial"/>
          <w:b/>
          <w:bCs/>
          <w:color w:val="000000"/>
          <w:sz w:val="20"/>
          <w:szCs w:val="20"/>
        </w:rPr>
      </w:pPr>
      <w:r w:rsidRPr="00015E73">
        <w:rPr>
          <w:rFonts w:ascii="Arial" w:hAnsi="Arial" w:cs="Arial"/>
          <w:b/>
          <w:bCs/>
          <w:color w:val="000000"/>
          <w:sz w:val="20"/>
          <w:szCs w:val="20"/>
        </w:rPr>
        <w:t>D’une part, ci-après dénommé</w:t>
      </w:r>
      <w:r w:rsidR="00550049" w:rsidRPr="00015E73">
        <w:rPr>
          <w:rFonts w:ascii="Arial" w:hAnsi="Arial" w:cs="Arial"/>
          <w:b/>
          <w:bCs/>
          <w:color w:val="000000"/>
          <w:sz w:val="20"/>
          <w:szCs w:val="20"/>
        </w:rPr>
        <w:t xml:space="preserve"> « le pouvoir adjudicateur »,</w:t>
      </w:r>
    </w:p>
    <w:p w14:paraId="75F4E000" w14:textId="77777777" w:rsidR="00D553FD" w:rsidRPr="00015E73" w:rsidRDefault="00D553FD" w:rsidP="00015E73">
      <w:pPr>
        <w:autoSpaceDE w:val="0"/>
        <w:autoSpaceDN w:val="0"/>
        <w:adjustRightInd w:val="0"/>
        <w:spacing w:line="276" w:lineRule="auto"/>
        <w:rPr>
          <w:rFonts w:ascii="Arial" w:hAnsi="Arial" w:cs="Arial"/>
          <w:b/>
          <w:bCs/>
          <w:color w:val="000000"/>
          <w:sz w:val="20"/>
          <w:szCs w:val="20"/>
        </w:rPr>
      </w:pPr>
    </w:p>
    <w:p w14:paraId="4E4247DA" w14:textId="77777777" w:rsidR="00550049" w:rsidRPr="00015E73" w:rsidRDefault="00550049" w:rsidP="00015E73">
      <w:pPr>
        <w:autoSpaceDE w:val="0"/>
        <w:autoSpaceDN w:val="0"/>
        <w:adjustRightInd w:val="0"/>
        <w:spacing w:line="276" w:lineRule="auto"/>
        <w:rPr>
          <w:rFonts w:ascii="Arial" w:hAnsi="Arial" w:cs="Arial"/>
          <w:b/>
          <w:bCs/>
          <w:color w:val="000000"/>
          <w:sz w:val="20"/>
          <w:szCs w:val="20"/>
        </w:rPr>
      </w:pPr>
      <w:r w:rsidRPr="00015E73">
        <w:rPr>
          <w:rFonts w:ascii="Arial" w:hAnsi="Arial" w:cs="Arial"/>
          <w:b/>
          <w:bCs/>
          <w:color w:val="000000"/>
          <w:sz w:val="20"/>
          <w:szCs w:val="20"/>
        </w:rPr>
        <w:t xml:space="preserve">Et d'autre </w:t>
      </w:r>
      <w:r w:rsidR="005F0186" w:rsidRPr="00015E73">
        <w:rPr>
          <w:rFonts w:ascii="Arial" w:hAnsi="Arial" w:cs="Arial"/>
          <w:b/>
          <w:bCs/>
          <w:color w:val="000000"/>
          <w:sz w:val="20"/>
          <w:szCs w:val="20"/>
        </w:rPr>
        <w:t>part</w:t>
      </w:r>
      <w:r w:rsidR="00D553FD" w:rsidRPr="00015E73">
        <w:rPr>
          <w:rStyle w:val="Appelnotedebasdep"/>
          <w:b/>
          <w:bCs/>
          <w:color w:val="000000"/>
          <w:sz w:val="20"/>
          <w:szCs w:val="20"/>
        </w:rPr>
        <w:footnoteReference w:id="2"/>
      </w:r>
      <w:r w:rsidRPr="00015E73">
        <w:rPr>
          <w:rFonts w:ascii="Arial" w:hAnsi="Arial" w:cs="Arial"/>
          <w:b/>
          <w:bCs/>
          <w:color w:val="000000"/>
          <w:sz w:val="20"/>
          <w:szCs w:val="20"/>
        </w:rPr>
        <w:t>,</w:t>
      </w:r>
    </w:p>
    <w:p w14:paraId="5FCB46BE" w14:textId="77777777" w:rsidR="00550049" w:rsidRPr="00015E73" w:rsidRDefault="00A62DFB" w:rsidP="00015E73">
      <w:pPr>
        <w:autoSpaceDE w:val="0"/>
        <w:autoSpaceDN w:val="0"/>
        <w:adjustRightInd w:val="0"/>
        <w:spacing w:line="276" w:lineRule="auto"/>
        <w:rPr>
          <w:rFonts w:ascii="Arial" w:hAnsi="Arial" w:cs="Arial"/>
          <w:color w:val="000000"/>
          <w:sz w:val="20"/>
          <w:szCs w:val="20"/>
        </w:rPr>
      </w:pPr>
      <w:r w:rsidRPr="00015E73">
        <w:rPr>
          <w:rFonts w:ascii="Arial" w:hAnsi="Arial" w:cs="Arial"/>
          <w:color w:val="000000"/>
          <w:sz w:val="20"/>
          <w:szCs w:val="20"/>
        </w:rPr>
        <w:t>Le candidat</w:t>
      </w:r>
      <w:r w:rsidR="00550049" w:rsidRPr="00015E73">
        <w:rPr>
          <w:rFonts w:ascii="Arial" w:hAnsi="Arial" w:cs="Arial"/>
          <w:color w:val="000000"/>
          <w:sz w:val="20"/>
          <w:szCs w:val="20"/>
        </w:rPr>
        <w:t xml:space="preserve">, co-contractant, ci-après dénommé </w:t>
      </w:r>
      <w:r w:rsidR="00550049" w:rsidRPr="00015E73">
        <w:rPr>
          <w:rFonts w:ascii="Arial" w:hAnsi="Arial" w:cs="Arial"/>
          <w:b/>
          <w:color w:val="000000"/>
          <w:sz w:val="20"/>
          <w:szCs w:val="20"/>
        </w:rPr>
        <w:t>« le titulaire</w:t>
      </w:r>
      <w:r w:rsidR="00550049" w:rsidRPr="00015E73">
        <w:rPr>
          <w:rFonts w:ascii="Arial" w:hAnsi="Arial" w:cs="Arial"/>
          <w:color w:val="000000"/>
          <w:sz w:val="20"/>
          <w:szCs w:val="20"/>
        </w:rPr>
        <w:t xml:space="preserve"> » :</w:t>
      </w:r>
    </w:p>
    <w:p w14:paraId="1465CAFB" w14:textId="77777777" w:rsidR="00550049" w:rsidRPr="00015E73" w:rsidRDefault="008B607D" w:rsidP="00015E73">
      <w:pPr>
        <w:autoSpaceDE w:val="0"/>
        <w:autoSpaceDN w:val="0"/>
        <w:adjustRightInd w:val="0"/>
        <w:spacing w:line="276" w:lineRule="auto"/>
        <w:rPr>
          <w:rFonts w:ascii="Arial" w:hAnsi="Arial" w:cs="Arial"/>
          <w:color w:val="000000"/>
          <w:sz w:val="20"/>
          <w:szCs w:val="20"/>
        </w:rPr>
      </w:pPr>
      <w:r w:rsidRPr="00015E73">
        <w:rPr>
          <w:rFonts w:ascii="Arial" w:hAnsi="Arial" w:cs="Arial"/>
          <w:color w:val="000000"/>
          <w:sz w:val="20"/>
          <w:szCs w:val="20"/>
        </w:rPr>
        <w:t xml:space="preserve">Dénomination sociale </w:t>
      </w:r>
      <w:r w:rsidR="00E463AA" w:rsidRPr="00015E73">
        <w:rPr>
          <w:rFonts w:ascii="Arial" w:hAnsi="Arial" w:cs="Arial"/>
          <w:color w:val="000000"/>
          <w:sz w:val="20"/>
          <w:szCs w:val="20"/>
        </w:rPr>
        <w:t>……………………………………………………………………………………………</w:t>
      </w:r>
    </w:p>
    <w:p w14:paraId="2028BE80" w14:textId="77777777" w:rsidR="00550049" w:rsidRPr="00015E73" w:rsidRDefault="00550049" w:rsidP="00015E73">
      <w:pPr>
        <w:autoSpaceDE w:val="0"/>
        <w:autoSpaceDN w:val="0"/>
        <w:adjustRightInd w:val="0"/>
        <w:spacing w:line="276" w:lineRule="auto"/>
        <w:rPr>
          <w:rFonts w:ascii="Arial" w:hAnsi="Arial" w:cs="Arial"/>
          <w:color w:val="000000"/>
          <w:sz w:val="20"/>
          <w:szCs w:val="20"/>
        </w:rPr>
      </w:pPr>
      <w:r w:rsidRPr="00015E73">
        <w:rPr>
          <w:rFonts w:ascii="Arial" w:hAnsi="Arial" w:cs="Arial"/>
          <w:color w:val="000000"/>
          <w:sz w:val="20"/>
          <w:szCs w:val="20"/>
        </w:rPr>
        <w:t>Ayant son siège social à : …………</w:t>
      </w:r>
      <w:r w:rsidR="00A62DFB" w:rsidRPr="00015E73">
        <w:rPr>
          <w:rFonts w:ascii="Arial" w:hAnsi="Arial" w:cs="Arial"/>
          <w:color w:val="000000"/>
          <w:sz w:val="20"/>
          <w:szCs w:val="20"/>
        </w:rPr>
        <w:t>……………………………………………………………………</w:t>
      </w:r>
    </w:p>
    <w:p w14:paraId="5620FAA2" w14:textId="77777777" w:rsidR="00550049" w:rsidRPr="00015E73" w:rsidRDefault="00550049" w:rsidP="00015E73">
      <w:pPr>
        <w:autoSpaceDE w:val="0"/>
        <w:autoSpaceDN w:val="0"/>
        <w:adjustRightInd w:val="0"/>
        <w:spacing w:line="276" w:lineRule="auto"/>
        <w:rPr>
          <w:rFonts w:ascii="Arial" w:hAnsi="Arial" w:cs="Arial"/>
          <w:color w:val="000000"/>
          <w:sz w:val="20"/>
          <w:szCs w:val="20"/>
        </w:rPr>
      </w:pPr>
      <w:r w:rsidRPr="00015E73">
        <w:rPr>
          <w:rFonts w:ascii="Arial" w:hAnsi="Arial" w:cs="Arial"/>
          <w:color w:val="000000"/>
          <w:sz w:val="20"/>
          <w:szCs w:val="20"/>
        </w:rPr>
        <w:t>Ayant pour</w:t>
      </w:r>
      <w:r w:rsidR="008B607D" w:rsidRPr="00015E73">
        <w:rPr>
          <w:rFonts w:ascii="Arial" w:hAnsi="Arial" w:cs="Arial"/>
          <w:color w:val="000000"/>
          <w:sz w:val="20"/>
          <w:szCs w:val="20"/>
        </w:rPr>
        <w:t xml:space="preserve"> numéro unique d'identification </w:t>
      </w:r>
      <w:r w:rsidRPr="00015E73">
        <w:rPr>
          <w:rFonts w:ascii="Arial" w:hAnsi="Arial" w:cs="Arial"/>
          <w:color w:val="000000"/>
          <w:sz w:val="20"/>
          <w:szCs w:val="20"/>
        </w:rPr>
        <w:t>SIRE</w:t>
      </w:r>
      <w:r w:rsidR="008B607D" w:rsidRPr="00015E73">
        <w:rPr>
          <w:rFonts w:ascii="Arial" w:hAnsi="Arial" w:cs="Arial"/>
          <w:color w:val="000000"/>
          <w:sz w:val="20"/>
          <w:szCs w:val="20"/>
        </w:rPr>
        <w:t>T</w:t>
      </w:r>
      <w:r w:rsidR="008B607D" w:rsidRPr="00015E73">
        <w:rPr>
          <w:rStyle w:val="Appelnotedebasdep"/>
          <w:color w:val="000000"/>
          <w:sz w:val="20"/>
          <w:szCs w:val="20"/>
        </w:rPr>
        <w:footnoteReference w:id="3"/>
      </w:r>
      <w:r w:rsidR="008B607D" w:rsidRPr="00015E73">
        <w:rPr>
          <w:rFonts w:ascii="Arial" w:hAnsi="Arial" w:cs="Arial"/>
          <w:color w:val="000000"/>
          <w:sz w:val="20"/>
          <w:szCs w:val="20"/>
        </w:rPr>
        <w:t>:…………………………………………………</w:t>
      </w:r>
      <w:r w:rsidR="00E463AA" w:rsidRPr="00015E73">
        <w:rPr>
          <w:rFonts w:ascii="Arial" w:hAnsi="Arial" w:cs="Arial"/>
          <w:color w:val="000000"/>
          <w:sz w:val="20"/>
          <w:szCs w:val="20"/>
        </w:rPr>
        <w:t>…</w:t>
      </w:r>
      <w:proofErr w:type="gramStart"/>
      <w:r w:rsidR="00E463AA" w:rsidRPr="00015E73">
        <w:rPr>
          <w:rFonts w:ascii="Arial" w:hAnsi="Arial" w:cs="Arial"/>
          <w:color w:val="000000"/>
          <w:sz w:val="20"/>
          <w:szCs w:val="20"/>
        </w:rPr>
        <w:t>…….</w:t>
      </w:r>
      <w:proofErr w:type="gramEnd"/>
      <w:r w:rsidR="00E463AA" w:rsidRPr="00015E73">
        <w:rPr>
          <w:rFonts w:ascii="Arial" w:hAnsi="Arial" w:cs="Arial"/>
          <w:color w:val="000000"/>
          <w:sz w:val="20"/>
          <w:szCs w:val="20"/>
        </w:rPr>
        <w:t>.</w:t>
      </w:r>
    </w:p>
    <w:p w14:paraId="4A3BF34A" w14:textId="77777777" w:rsidR="00550049" w:rsidRPr="00015E73" w:rsidRDefault="00550049" w:rsidP="00015E73">
      <w:pPr>
        <w:autoSpaceDE w:val="0"/>
        <w:autoSpaceDN w:val="0"/>
        <w:adjustRightInd w:val="0"/>
        <w:spacing w:line="276" w:lineRule="auto"/>
        <w:rPr>
          <w:rFonts w:ascii="Arial" w:hAnsi="Arial" w:cs="Arial"/>
          <w:color w:val="000000"/>
          <w:sz w:val="20"/>
          <w:szCs w:val="20"/>
        </w:rPr>
      </w:pPr>
      <w:r w:rsidRPr="00015E73">
        <w:rPr>
          <w:rFonts w:ascii="Arial" w:hAnsi="Arial" w:cs="Arial"/>
          <w:color w:val="000000"/>
          <w:sz w:val="20"/>
          <w:szCs w:val="20"/>
        </w:rPr>
        <w:t>Représentée par :</w:t>
      </w:r>
    </w:p>
    <w:p w14:paraId="78F140EF" w14:textId="77777777" w:rsidR="00E463AA" w:rsidRPr="00015E73" w:rsidRDefault="008B607D" w:rsidP="00015E73">
      <w:pPr>
        <w:autoSpaceDE w:val="0"/>
        <w:autoSpaceDN w:val="0"/>
        <w:adjustRightInd w:val="0"/>
        <w:spacing w:line="276" w:lineRule="auto"/>
        <w:rPr>
          <w:rFonts w:ascii="Arial" w:hAnsi="Arial" w:cs="Arial"/>
          <w:color w:val="000000"/>
          <w:sz w:val="20"/>
          <w:szCs w:val="20"/>
        </w:rPr>
      </w:pPr>
      <w:r w:rsidRPr="00015E73">
        <w:rPr>
          <w:rFonts w:ascii="Arial" w:hAnsi="Arial" w:cs="Arial"/>
          <w:color w:val="000000"/>
          <w:sz w:val="20"/>
          <w:szCs w:val="20"/>
        </w:rPr>
        <w:t xml:space="preserve">Nom </w:t>
      </w:r>
      <w:r w:rsidR="00550049" w:rsidRPr="00015E73">
        <w:rPr>
          <w:rFonts w:ascii="Arial" w:hAnsi="Arial" w:cs="Arial"/>
          <w:color w:val="000000"/>
          <w:sz w:val="20"/>
          <w:szCs w:val="20"/>
        </w:rPr>
        <w:t>…………………………………</w:t>
      </w:r>
      <w:r w:rsidRPr="00015E73">
        <w:rPr>
          <w:rFonts w:ascii="Arial" w:hAnsi="Arial" w:cs="Arial"/>
          <w:color w:val="000000"/>
          <w:sz w:val="20"/>
          <w:szCs w:val="20"/>
        </w:rPr>
        <w:t>……………………………………………………………………</w:t>
      </w:r>
      <w:r w:rsidR="00E463AA" w:rsidRPr="00015E73">
        <w:rPr>
          <w:rFonts w:ascii="Arial" w:hAnsi="Arial" w:cs="Arial"/>
          <w:color w:val="000000"/>
          <w:sz w:val="20"/>
          <w:szCs w:val="20"/>
        </w:rPr>
        <w:t>…</w:t>
      </w:r>
      <w:proofErr w:type="gramStart"/>
      <w:r w:rsidR="00E463AA" w:rsidRPr="00015E73">
        <w:rPr>
          <w:rFonts w:ascii="Arial" w:hAnsi="Arial" w:cs="Arial"/>
          <w:color w:val="000000"/>
          <w:sz w:val="20"/>
          <w:szCs w:val="20"/>
        </w:rPr>
        <w:t>…….</w:t>
      </w:r>
      <w:proofErr w:type="gramEnd"/>
      <w:r w:rsidR="00E463AA" w:rsidRPr="00015E73">
        <w:rPr>
          <w:rFonts w:ascii="Arial" w:hAnsi="Arial" w:cs="Arial"/>
          <w:color w:val="000000"/>
          <w:sz w:val="20"/>
          <w:szCs w:val="20"/>
        </w:rPr>
        <w:t>.</w:t>
      </w:r>
    </w:p>
    <w:p w14:paraId="5A5515F8" w14:textId="77777777" w:rsidR="00550049" w:rsidRPr="00015E73" w:rsidRDefault="00550049" w:rsidP="00015E73">
      <w:pPr>
        <w:autoSpaceDE w:val="0"/>
        <w:autoSpaceDN w:val="0"/>
        <w:adjustRightInd w:val="0"/>
        <w:spacing w:line="276" w:lineRule="auto"/>
        <w:rPr>
          <w:rFonts w:ascii="Arial" w:hAnsi="Arial" w:cs="Arial"/>
          <w:color w:val="000000"/>
          <w:sz w:val="20"/>
          <w:szCs w:val="20"/>
        </w:rPr>
      </w:pPr>
      <w:r w:rsidRPr="00015E73">
        <w:rPr>
          <w:rFonts w:ascii="Arial" w:hAnsi="Arial" w:cs="Arial"/>
          <w:color w:val="000000"/>
          <w:sz w:val="20"/>
          <w:szCs w:val="20"/>
        </w:rPr>
        <w:t>Qualité</w:t>
      </w:r>
      <w:r w:rsidR="00E463AA" w:rsidRPr="00015E73">
        <w:rPr>
          <w:rFonts w:ascii="Arial" w:hAnsi="Arial" w:cs="Arial"/>
          <w:color w:val="000000"/>
          <w:sz w:val="20"/>
          <w:szCs w:val="20"/>
        </w:rPr>
        <w:t xml:space="preserve"> </w:t>
      </w:r>
      <w:r w:rsidR="008B607D" w:rsidRPr="00015E73">
        <w:rPr>
          <w:rStyle w:val="Appelnotedebasdep"/>
          <w:b/>
          <w:bCs/>
          <w:color w:val="000000"/>
          <w:sz w:val="20"/>
          <w:szCs w:val="20"/>
        </w:rPr>
        <w:footnoteReference w:id="4"/>
      </w:r>
      <w:r w:rsidRPr="00015E73">
        <w:rPr>
          <w:rFonts w:ascii="Arial" w:hAnsi="Arial" w:cs="Arial"/>
          <w:b/>
          <w:bCs/>
          <w:color w:val="000000"/>
          <w:sz w:val="20"/>
          <w:szCs w:val="20"/>
        </w:rPr>
        <w:t xml:space="preserve"> </w:t>
      </w:r>
      <w:r w:rsidRPr="00015E73">
        <w:rPr>
          <w:rFonts w:ascii="Arial" w:hAnsi="Arial" w:cs="Arial"/>
          <w:color w:val="000000"/>
          <w:sz w:val="20"/>
          <w:szCs w:val="20"/>
        </w:rPr>
        <w:t>:</w:t>
      </w:r>
    </w:p>
    <w:p w14:paraId="0D38C2C2" w14:textId="77777777" w:rsidR="00550049" w:rsidRPr="00015E73" w:rsidRDefault="00C20378" w:rsidP="00015E73">
      <w:pPr>
        <w:autoSpaceDE w:val="0"/>
        <w:autoSpaceDN w:val="0"/>
        <w:adjustRightInd w:val="0"/>
        <w:spacing w:line="276" w:lineRule="auto"/>
        <w:rPr>
          <w:rFonts w:ascii="Arial" w:hAnsi="Arial" w:cs="Arial"/>
          <w:color w:val="000000"/>
          <w:sz w:val="20"/>
          <w:szCs w:val="20"/>
        </w:rPr>
      </w:pPr>
      <w:r w:rsidRPr="00015E73">
        <w:rPr>
          <w:rFonts w:ascii="Arial" w:hAnsi="Arial" w:cs="Arial"/>
          <w:b/>
          <w:color w:val="000000"/>
          <w:sz w:val="20"/>
          <w:szCs w:val="20"/>
        </w:rPr>
        <w:t xml:space="preserve">□ </w:t>
      </w:r>
      <w:r w:rsidR="00550049" w:rsidRPr="00015E73">
        <w:rPr>
          <w:rFonts w:ascii="Arial" w:hAnsi="Arial" w:cs="Arial"/>
          <w:color w:val="000000"/>
          <w:sz w:val="20"/>
          <w:szCs w:val="20"/>
        </w:rPr>
        <w:t>Représentant légal de l’entreprise.</w:t>
      </w:r>
    </w:p>
    <w:p w14:paraId="55944306" w14:textId="77777777" w:rsidR="00E463AA" w:rsidRPr="00015E73" w:rsidRDefault="00C20378" w:rsidP="00015E73">
      <w:pPr>
        <w:autoSpaceDE w:val="0"/>
        <w:autoSpaceDN w:val="0"/>
        <w:adjustRightInd w:val="0"/>
        <w:spacing w:line="276" w:lineRule="auto"/>
        <w:rPr>
          <w:rFonts w:ascii="Arial" w:hAnsi="Arial" w:cs="Arial"/>
          <w:color w:val="000000"/>
          <w:sz w:val="20"/>
          <w:szCs w:val="20"/>
        </w:rPr>
      </w:pPr>
      <w:r w:rsidRPr="00015E73">
        <w:rPr>
          <w:rFonts w:ascii="Arial" w:hAnsi="Arial" w:cs="Arial"/>
          <w:b/>
          <w:color w:val="000000"/>
          <w:sz w:val="20"/>
          <w:szCs w:val="20"/>
        </w:rPr>
        <w:t xml:space="preserve">□ </w:t>
      </w:r>
      <w:r w:rsidR="00550049" w:rsidRPr="00015E73">
        <w:rPr>
          <w:rFonts w:ascii="Arial" w:hAnsi="Arial" w:cs="Arial"/>
          <w:color w:val="000000"/>
          <w:sz w:val="20"/>
          <w:szCs w:val="20"/>
        </w:rPr>
        <w:t>Ayant reçu pouvoir du représentant légal de l’entreprise.</w:t>
      </w:r>
    </w:p>
    <w:p w14:paraId="33DC2003" w14:textId="77777777" w:rsidR="00550049" w:rsidRPr="00015E73" w:rsidRDefault="00550049" w:rsidP="00015E73">
      <w:pPr>
        <w:autoSpaceDE w:val="0"/>
        <w:autoSpaceDN w:val="0"/>
        <w:adjustRightInd w:val="0"/>
        <w:spacing w:line="276" w:lineRule="auto"/>
        <w:rPr>
          <w:rFonts w:ascii="Arial" w:hAnsi="Arial" w:cs="Arial"/>
          <w:color w:val="000000"/>
          <w:sz w:val="20"/>
          <w:szCs w:val="20"/>
        </w:rPr>
      </w:pPr>
      <w:r w:rsidRPr="00015E73">
        <w:rPr>
          <w:rFonts w:ascii="Arial" w:hAnsi="Arial" w:cs="Arial"/>
          <w:color w:val="000000"/>
          <w:sz w:val="20"/>
          <w:szCs w:val="20"/>
        </w:rPr>
        <w:t>Les prestations réalisées dans le cadre du présent marché seront exécutées</w:t>
      </w:r>
      <w:r w:rsidR="008B607D" w:rsidRPr="00015E73">
        <w:rPr>
          <w:rStyle w:val="Appelnotedebasdep"/>
          <w:color w:val="000000"/>
          <w:sz w:val="20"/>
          <w:szCs w:val="20"/>
        </w:rPr>
        <w:footnoteReference w:id="5"/>
      </w:r>
      <w:r w:rsidRPr="00015E73">
        <w:rPr>
          <w:rFonts w:ascii="Arial" w:hAnsi="Arial" w:cs="Arial"/>
          <w:b/>
          <w:bCs/>
          <w:color w:val="000000"/>
          <w:sz w:val="20"/>
          <w:szCs w:val="20"/>
        </w:rPr>
        <w:t xml:space="preserve"> </w:t>
      </w:r>
      <w:r w:rsidRPr="00015E73">
        <w:rPr>
          <w:rFonts w:ascii="Arial" w:hAnsi="Arial" w:cs="Arial"/>
          <w:color w:val="000000"/>
          <w:sz w:val="20"/>
          <w:szCs w:val="20"/>
        </w:rPr>
        <w:t>:</w:t>
      </w:r>
    </w:p>
    <w:p w14:paraId="1EC4DCF9" w14:textId="77777777" w:rsidR="00550049" w:rsidRPr="00015E73" w:rsidRDefault="00C20378" w:rsidP="00015E73">
      <w:pPr>
        <w:autoSpaceDE w:val="0"/>
        <w:autoSpaceDN w:val="0"/>
        <w:adjustRightInd w:val="0"/>
        <w:spacing w:line="276" w:lineRule="auto"/>
        <w:rPr>
          <w:rFonts w:ascii="Arial" w:hAnsi="Arial" w:cs="Arial"/>
          <w:color w:val="000000"/>
          <w:sz w:val="20"/>
          <w:szCs w:val="20"/>
        </w:rPr>
      </w:pPr>
      <w:r w:rsidRPr="00015E73">
        <w:rPr>
          <w:rFonts w:ascii="Arial" w:hAnsi="Arial" w:cs="Arial"/>
          <w:b/>
          <w:color w:val="000000"/>
          <w:sz w:val="20"/>
          <w:szCs w:val="20"/>
        </w:rPr>
        <w:t xml:space="preserve">□ </w:t>
      </w:r>
      <w:r w:rsidR="00550049" w:rsidRPr="00015E73">
        <w:rPr>
          <w:rFonts w:ascii="Arial" w:hAnsi="Arial" w:cs="Arial"/>
          <w:color w:val="000000"/>
          <w:sz w:val="20"/>
          <w:szCs w:val="20"/>
        </w:rPr>
        <w:t>Par le siège.</w:t>
      </w:r>
    </w:p>
    <w:p w14:paraId="015DF3AF" w14:textId="77777777" w:rsidR="00550049" w:rsidRPr="00015E73" w:rsidRDefault="00C20378" w:rsidP="00015E73">
      <w:pPr>
        <w:autoSpaceDE w:val="0"/>
        <w:autoSpaceDN w:val="0"/>
        <w:adjustRightInd w:val="0"/>
        <w:spacing w:line="276" w:lineRule="auto"/>
        <w:rPr>
          <w:rFonts w:ascii="Arial" w:hAnsi="Arial" w:cs="Arial"/>
          <w:color w:val="000000"/>
          <w:sz w:val="20"/>
          <w:szCs w:val="20"/>
        </w:rPr>
      </w:pPr>
      <w:r w:rsidRPr="00015E73">
        <w:rPr>
          <w:rFonts w:ascii="Arial" w:hAnsi="Arial" w:cs="Arial"/>
          <w:b/>
          <w:color w:val="000000"/>
          <w:sz w:val="20"/>
          <w:szCs w:val="20"/>
        </w:rPr>
        <w:t xml:space="preserve">□ </w:t>
      </w:r>
      <w:r w:rsidR="00550049" w:rsidRPr="00015E73">
        <w:rPr>
          <w:rFonts w:ascii="Arial" w:hAnsi="Arial" w:cs="Arial"/>
          <w:color w:val="000000"/>
          <w:sz w:val="20"/>
          <w:szCs w:val="20"/>
        </w:rPr>
        <w:t>Par l’établissement suivant :</w:t>
      </w:r>
    </w:p>
    <w:p w14:paraId="0C5A2F09" w14:textId="77777777" w:rsidR="00550049" w:rsidRPr="00015E73" w:rsidRDefault="00550049" w:rsidP="00015E73">
      <w:pPr>
        <w:autoSpaceDE w:val="0"/>
        <w:autoSpaceDN w:val="0"/>
        <w:adjustRightInd w:val="0"/>
        <w:spacing w:line="276" w:lineRule="auto"/>
        <w:rPr>
          <w:rFonts w:ascii="Arial" w:hAnsi="Arial" w:cs="Arial"/>
          <w:color w:val="000000"/>
          <w:sz w:val="20"/>
          <w:szCs w:val="20"/>
        </w:rPr>
      </w:pPr>
      <w:r w:rsidRPr="00015E73">
        <w:rPr>
          <w:rFonts w:ascii="Arial" w:hAnsi="Arial" w:cs="Arial"/>
          <w:color w:val="000000"/>
          <w:sz w:val="20"/>
          <w:szCs w:val="20"/>
        </w:rPr>
        <w:t>Nom : ……………………………………………………………………………………………</w:t>
      </w:r>
      <w:r w:rsidR="00E463AA" w:rsidRPr="00015E73">
        <w:rPr>
          <w:rFonts w:ascii="Arial" w:hAnsi="Arial" w:cs="Arial"/>
          <w:color w:val="000000"/>
          <w:sz w:val="20"/>
          <w:szCs w:val="20"/>
        </w:rPr>
        <w:t>………………...</w:t>
      </w:r>
    </w:p>
    <w:p w14:paraId="7ACB110F" w14:textId="77777777" w:rsidR="00550049" w:rsidRPr="00015E73" w:rsidRDefault="00550049" w:rsidP="00015E73">
      <w:pPr>
        <w:autoSpaceDE w:val="0"/>
        <w:autoSpaceDN w:val="0"/>
        <w:adjustRightInd w:val="0"/>
        <w:spacing w:line="276" w:lineRule="auto"/>
        <w:rPr>
          <w:rFonts w:ascii="Arial" w:hAnsi="Arial" w:cs="Arial"/>
          <w:color w:val="000000"/>
          <w:sz w:val="20"/>
          <w:szCs w:val="20"/>
        </w:rPr>
      </w:pPr>
      <w:r w:rsidRPr="00015E73">
        <w:rPr>
          <w:rFonts w:ascii="Arial" w:hAnsi="Arial" w:cs="Arial"/>
          <w:color w:val="000000"/>
          <w:sz w:val="20"/>
          <w:szCs w:val="20"/>
        </w:rPr>
        <w:t>Adresse : …………………………………………………………</w:t>
      </w:r>
    </w:p>
    <w:p w14:paraId="5B5A58E8" w14:textId="77777777" w:rsidR="00550049" w:rsidRPr="00015E73" w:rsidRDefault="00550049" w:rsidP="00015E73">
      <w:pPr>
        <w:autoSpaceDE w:val="0"/>
        <w:autoSpaceDN w:val="0"/>
        <w:adjustRightInd w:val="0"/>
        <w:spacing w:line="276" w:lineRule="auto"/>
        <w:rPr>
          <w:rFonts w:ascii="Arial" w:hAnsi="Arial" w:cs="Arial"/>
          <w:color w:val="000000"/>
          <w:sz w:val="20"/>
          <w:szCs w:val="20"/>
        </w:rPr>
      </w:pPr>
      <w:r w:rsidRPr="00015E73">
        <w:rPr>
          <w:rFonts w:ascii="Arial" w:hAnsi="Arial" w:cs="Arial"/>
          <w:color w:val="000000"/>
          <w:sz w:val="20"/>
          <w:szCs w:val="20"/>
        </w:rPr>
        <w:t xml:space="preserve">Numéro </w:t>
      </w:r>
      <w:r w:rsidR="00E463AA" w:rsidRPr="00015E73">
        <w:rPr>
          <w:rFonts w:ascii="Arial" w:hAnsi="Arial" w:cs="Arial"/>
          <w:color w:val="000000"/>
          <w:sz w:val="20"/>
          <w:szCs w:val="20"/>
        </w:rPr>
        <w:t>unique d'identification SIRET</w:t>
      </w:r>
      <w:proofErr w:type="gramStart"/>
      <w:r w:rsidR="00E463AA" w:rsidRPr="00015E73">
        <w:rPr>
          <w:rFonts w:ascii="Arial" w:hAnsi="Arial" w:cs="Arial"/>
          <w:color w:val="000000"/>
          <w:sz w:val="20"/>
          <w:szCs w:val="20"/>
        </w:rPr>
        <w:t> :…</w:t>
      </w:r>
      <w:proofErr w:type="gramEnd"/>
      <w:r w:rsidR="00E463AA" w:rsidRPr="00015E73">
        <w:rPr>
          <w:rFonts w:ascii="Arial" w:hAnsi="Arial" w:cs="Arial"/>
          <w:color w:val="000000"/>
          <w:sz w:val="20"/>
          <w:szCs w:val="20"/>
        </w:rPr>
        <w:t>……………………………………………………………………..</w:t>
      </w:r>
    </w:p>
    <w:p w14:paraId="3411A675" w14:textId="77777777" w:rsidR="00B9730F" w:rsidRPr="00015E73" w:rsidRDefault="00B9730F" w:rsidP="00015E73">
      <w:pPr>
        <w:autoSpaceDE w:val="0"/>
        <w:autoSpaceDN w:val="0"/>
        <w:adjustRightInd w:val="0"/>
        <w:spacing w:line="276" w:lineRule="auto"/>
        <w:jc w:val="both"/>
        <w:rPr>
          <w:rFonts w:ascii="Arial" w:hAnsi="Arial" w:cs="Arial"/>
          <w:color w:val="000000"/>
          <w:sz w:val="20"/>
          <w:szCs w:val="20"/>
        </w:rPr>
      </w:pPr>
      <w:r w:rsidRPr="00015E73">
        <w:rPr>
          <w:rFonts w:ascii="Arial" w:hAnsi="Arial" w:cs="Arial"/>
          <w:color w:val="000000"/>
          <w:sz w:val="20"/>
          <w:szCs w:val="20"/>
        </w:rPr>
        <w:t>Après avoir pris connaissance des pièces contractuelles du marché et des documents qui y sont mentionnés, fourni les certificats, les déclarations et attestations prévus aux articles R.2143-3 à R.2143-16 du Code de la Commande Publique,</w:t>
      </w:r>
    </w:p>
    <w:p w14:paraId="242B98BE" w14:textId="77777777" w:rsidR="005D7343" w:rsidRPr="00015E73" w:rsidRDefault="005D7343" w:rsidP="00015E73">
      <w:pPr>
        <w:autoSpaceDE w:val="0"/>
        <w:autoSpaceDN w:val="0"/>
        <w:adjustRightInd w:val="0"/>
        <w:spacing w:line="276" w:lineRule="auto"/>
        <w:jc w:val="both"/>
        <w:rPr>
          <w:rFonts w:ascii="Arial" w:hAnsi="Arial" w:cs="Arial"/>
          <w:color w:val="000000"/>
          <w:sz w:val="20"/>
          <w:szCs w:val="20"/>
        </w:rPr>
      </w:pPr>
    </w:p>
    <w:p w14:paraId="378F7A61" w14:textId="77777777" w:rsidR="00550049" w:rsidRPr="00015E73" w:rsidRDefault="00550049" w:rsidP="00015E73">
      <w:pPr>
        <w:autoSpaceDE w:val="0"/>
        <w:autoSpaceDN w:val="0"/>
        <w:adjustRightInd w:val="0"/>
        <w:spacing w:line="276" w:lineRule="auto"/>
        <w:jc w:val="both"/>
        <w:rPr>
          <w:rFonts w:ascii="Arial" w:hAnsi="Arial" w:cs="Arial"/>
          <w:color w:val="000000"/>
          <w:sz w:val="20"/>
          <w:szCs w:val="20"/>
        </w:rPr>
      </w:pPr>
      <w:r w:rsidRPr="00015E73">
        <w:rPr>
          <w:rFonts w:ascii="Arial" w:hAnsi="Arial" w:cs="Arial"/>
          <w:b/>
          <w:bCs/>
          <w:color w:val="000000"/>
          <w:sz w:val="20"/>
          <w:szCs w:val="20"/>
        </w:rPr>
        <w:t xml:space="preserve">M’ENGAGE </w:t>
      </w:r>
      <w:r w:rsidRPr="00015E73">
        <w:rPr>
          <w:rFonts w:ascii="Arial" w:hAnsi="Arial" w:cs="Arial"/>
          <w:color w:val="000000"/>
          <w:sz w:val="20"/>
          <w:szCs w:val="20"/>
        </w:rPr>
        <w:t>sans réserve, conformément aux stipulations des documents</w:t>
      </w:r>
      <w:r w:rsidR="00980F3F" w:rsidRPr="00015E73">
        <w:rPr>
          <w:rFonts w:ascii="Arial" w:hAnsi="Arial" w:cs="Arial"/>
          <w:color w:val="000000"/>
          <w:sz w:val="20"/>
          <w:szCs w:val="20"/>
        </w:rPr>
        <w:t xml:space="preserve"> visés ci-dessus à exécuter les </w:t>
      </w:r>
      <w:r w:rsidRPr="00015E73">
        <w:rPr>
          <w:rFonts w:ascii="Arial" w:hAnsi="Arial" w:cs="Arial"/>
          <w:color w:val="000000"/>
          <w:sz w:val="20"/>
          <w:szCs w:val="20"/>
        </w:rPr>
        <w:t xml:space="preserve">prestations demandées dans les conditions définies </w:t>
      </w:r>
      <w:r w:rsidR="00EA42C1" w:rsidRPr="00015E73">
        <w:rPr>
          <w:rFonts w:ascii="Arial" w:hAnsi="Arial" w:cs="Arial"/>
          <w:color w:val="000000"/>
          <w:sz w:val="20"/>
          <w:szCs w:val="20"/>
        </w:rPr>
        <w:t>au marché.</w:t>
      </w:r>
    </w:p>
    <w:p w14:paraId="1656AE69" w14:textId="77777777" w:rsidR="00980F3F" w:rsidRPr="00015E73" w:rsidRDefault="00980F3F" w:rsidP="00015E73">
      <w:pPr>
        <w:autoSpaceDE w:val="0"/>
        <w:autoSpaceDN w:val="0"/>
        <w:adjustRightInd w:val="0"/>
        <w:spacing w:line="276" w:lineRule="auto"/>
        <w:rPr>
          <w:rFonts w:ascii="Arial" w:hAnsi="Arial" w:cs="Arial"/>
          <w:color w:val="000000"/>
          <w:sz w:val="20"/>
          <w:szCs w:val="20"/>
        </w:rPr>
      </w:pPr>
    </w:p>
    <w:p w14:paraId="0B09AD50" w14:textId="41AECC1B" w:rsidR="00550049" w:rsidRPr="00015E73" w:rsidRDefault="00550049" w:rsidP="00015E73">
      <w:pPr>
        <w:autoSpaceDE w:val="0"/>
        <w:autoSpaceDN w:val="0"/>
        <w:adjustRightInd w:val="0"/>
        <w:spacing w:line="276" w:lineRule="auto"/>
        <w:rPr>
          <w:rFonts w:ascii="Arial" w:hAnsi="Arial" w:cs="Arial"/>
          <w:color w:val="000000"/>
          <w:sz w:val="20"/>
          <w:szCs w:val="20"/>
        </w:rPr>
      </w:pPr>
      <w:r w:rsidRPr="00015E73">
        <w:rPr>
          <w:rFonts w:ascii="Arial" w:hAnsi="Arial" w:cs="Arial"/>
          <w:color w:val="000000"/>
          <w:sz w:val="20"/>
          <w:szCs w:val="20"/>
        </w:rPr>
        <w:t xml:space="preserve">L’offre ainsi présentée ne me lie toutefois que si </w:t>
      </w:r>
      <w:r w:rsidR="00B83795" w:rsidRPr="00015E73">
        <w:rPr>
          <w:rFonts w:ascii="Arial" w:hAnsi="Arial" w:cs="Arial"/>
          <w:color w:val="000000"/>
          <w:sz w:val="20"/>
          <w:szCs w:val="20"/>
        </w:rPr>
        <w:t>la décision d’attribution est prise</w:t>
      </w:r>
      <w:r w:rsidRPr="00015E73">
        <w:rPr>
          <w:rFonts w:ascii="Arial" w:hAnsi="Arial" w:cs="Arial"/>
          <w:color w:val="000000"/>
          <w:sz w:val="20"/>
          <w:szCs w:val="20"/>
        </w:rPr>
        <w:t xml:space="preserve"> dans un délai </w:t>
      </w:r>
      <w:r w:rsidR="00EA7C21" w:rsidRPr="00015E73">
        <w:rPr>
          <w:rFonts w:ascii="Arial" w:hAnsi="Arial" w:cs="Arial"/>
          <w:color w:val="000000"/>
          <w:sz w:val="20"/>
          <w:szCs w:val="20"/>
        </w:rPr>
        <w:t xml:space="preserve">de </w:t>
      </w:r>
      <w:r w:rsidR="00C30574" w:rsidRPr="003C5B18">
        <w:rPr>
          <w:rFonts w:ascii="Arial" w:hAnsi="Arial" w:cs="Arial"/>
          <w:b/>
          <w:bCs/>
          <w:color w:val="000000"/>
          <w:sz w:val="20"/>
          <w:szCs w:val="20"/>
        </w:rPr>
        <w:t>six (6) mois</w:t>
      </w:r>
      <w:r w:rsidR="00C30574" w:rsidRPr="00015E73">
        <w:rPr>
          <w:rFonts w:ascii="Arial" w:hAnsi="Arial" w:cs="Arial"/>
          <w:color w:val="000000"/>
          <w:sz w:val="20"/>
          <w:szCs w:val="20"/>
        </w:rPr>
        <w:t xml:space="preserve"> </w:t>
      </w:r>
      <w:r w:rsidRPr="00015E73">
        <w:rPr>
          <w:rFonts w:ascii="Arial" w:hAnsi="Arial" w:cs="Arial"/>
          <w:color w:val="000000"/>
          <w:sz w:val="20"/>
          <w:szCs w:val="20"/>
        </w:rPr>
        <w:t>à compter de la date limite de remise des offres fixée dans le règlement de la consultation.</w:t>
      </w:r>
    </w:p>
    <w:p w14:paraId="7E8E502F" w14:textId="77777777" w:rsidR="00321CB5" w:rsidRPr="00015E73" w:rsidRDefault="00321CB5" w:rsidP="00015E73">
      <w:pPr>
        <w:autoSpaceDE w:val="0"/>
        <w:autoSpaceDN w:val="0"/>
        <w:adjustRightInd w:val="0"/>
        <w:spacing w:line="276" w:lineRule="auto"/>
        <w:rPr>
          <w:rFonts w:ascii="Arial" w:hAnsi="Arial" w:cs="Arial"/>
          <w:b/>
          <w:bCs/>
          <w:color w:val="000000"/>
          <w:sz w:val="20"/>
          <w:szCs w:val="20"/>
        </w:rPr>
      </w:pPr>
    </w:p>
    <w:p w14:paraId="09BC7204" w14:textId="0C2B2899" w:rsidR="00321CB5" w:rsidRPr="00015E73" w:rsidRDefault="00550049" w:rsidP="00015E73">
      <w:pPr>
        <w:autoSpaceDE w:val="0"/>
        <w:autoSpaceDN w:val="0"/>
        <w:adjustRightInd w:val="0"/>
        <w:spacing w:line="276" w:lineRule="auto"/>
        <w:rPr>
          <w:rFonts w:ascii="Arial" w:hAnsi="Arial" w:cs="Arial"/>
          <w:b/>
          <w:bCs/>
          <w:color w:val="000000"/>
          <w:sz w:val="20"/>
          <w:szCs w:val="20"/>
        </w:rPr>
      </w:pPr>
      <w:proofErr w:type="gramStart"/>
      <w:r w:rsidRPr="00015E73">
        <w:rPr>
          <w:rFonts w:ascii="Arial" w:hAnsi="Arial" w:cs="Arial"/>
          <w:b/>
          <w:bCs/>
          <w:color w:val="000000"/>
          <w:sz w:val="20"/>
          <w:szCs w:val="20"/>
        </w:rPr>
        <w:t>OU</w:t>
      </w:r>
      <w:proofErr w:type="gramEnd"/>
    </w:p>
    <w:p w14:paraId="1D6EB8A8" w14:textId="77777777" w:rsidR="005D7343" w:rsidRPr="00015E73" w:rsidRDefault="005D7343" w:rsidP="00015E73">
      <w:pPr>
        <w:autoSpaceDE w:val="0"/>
        <w:autoSpaceDN w:val="0"/>
        <w:adjustRightInd w:val="0"/>
        <w:spacing w:line="276" w:lineRule="auto"/>
        <w:rPr>
          <w:rFonts w:ascii="Arial" w:hAnsi="Arial" w:cs="Arial"/>
          <w:b/>
          <w:bCs/>
          <w:color w:val="000000"/>
          <w:sz w:val="20"/>
          <w:szCs w:val="20"/>
        </w:rPr>
      </w:pPr>
    </w:p>
    <w:p w14:paraId="3BAEB729" w14:textId="74A3359B" w:rsidR="00550049" w:rsidRPr="00015E73" w:rsidRDefault="00A62DFB" w:rsidP="00015E73">
      <w:pPr>
        <w:autoSpaceDE w:val="0"/>
        <w:autoSpaceDN w:val="0"/>
        <w:adjustRightInd w:val="0"/>
        <w:spacing w:line="276" w:lineRule="auto"/>
        <w:rPr>
          <w:rFonts w:ascii="Arial" w:hAnsi="Arial" w:cs="Arial"/>
          <w:color w:val="000000"/>
          <w:sz w:val="20"/>
          <w:szCs w:val="20"/>
        </w:rPr>
      </w:pPr>
      <w:r w:rsidRPr="00015E73">
        <w:rPr>
          <w:rFonts w:ascii="Arial" w:hAnsi="Arial" w:cs="Arial"/>
          <w:b/>
          <w:i/>
          <w:color w:val="000000"/>
          <w:sz w:val="20"/>
          <w:szCs w:val="20"/>
          <w:u w:val="single"/>
        </w:rPr>
        <w:t>Le groupement</w:t>
      </w:r>
      <w:r w:rsidR="00550049" w:rsidRPr="00015E73">
        <w:rPr>
          <w:rFonts w:ascii="Arial" w:hAnsi="Arial" w:cs="Arial"/>
          <w:b/>
          <w:i/>
          <w:color w:val="000000"/>
          <w:sz w:val="20"/>
          <w:szCs w:val="20"/>
          <w:u w:val="single"/>
        </w:rPr>
        <w:t xml:space="preserve"> solidaire</w:t>
      </w:r>
      <w:r w:rsidR="00550049" w:rsidRPr="00015E73">
        <w:rPr>
          <w:rFonts w:ascii="Arial" w:hAnsi="Arial" w:cs="Arial"/>
          <w:color w:val="000000"/>
          <w:sz w:val="20"/>
          <w:szCs w:val="20"/>
        </w:rPr>
        <w:t xml:space="preserve"> ci-après dénommé « le titulaire » :</w:t>
      </w:r>
    </w:p>
    <w:p w14:paraId="38B5673A" w14:textId="77777777" w:rsidR="00980F3F" w:rsidRPr="00015E73" w:rsidRDefault="00980F3F" w:rsidP="00015E73">
      <w:pPr>
        <w:autoSpaceDE w:val="0"/>
        <w:autoSpaceDN w:val="0"/>
        <w:adjustRightInd w:val="0"/>
        <w:spacing w:line="276" w:lineRule="auto"/>
        <w:rPr>
          <w:rFonts w:ascii="Arial" w:hAnsi="Arial" w:cs="Arial"/>
          <w:color w:val="000000"/>
          <w:sz w:val="20"/>
          <w:szCs w:val="20"/>
        </w:rPr>
      </w:pPr>
    </w:p>
    <w:p w14:paraId="2245F2EA" w14:textId="77777777" w:rsidR="00980F3F" w:rsidRPr="00015E73" w:rsidRDefault="00550049" w:rsidP="00015E73">
      <w:pPr>
        <w:autoSpaceDE w:val="0"/>
        <w:autoSpaceDN w:val="0"/>
        <w:adjustRightInd w:val="0"/>
        <w:spacing w:line="276" w:lineRule="auto"/>
        <w:rPr>
          <w:rFonts w:ascii="Arial" w:hAnsi="Arial" w:cs="Arial"/>
          <w:b/>
          <w:bCs/>
          <w:color w:val="000000"/>
          <w:sz w:val="20"/>
          <w:szCs w:val="20"/>
        </w:rPr>
      </w:pPr>
      <w:r w:rsidRPr="00015E73">
        <w:rPr>
          <w:rFonts w:ascii="Arial" w:hAnsi="Arial" w:cs="Arial"/>
          <w:b/>
          <w:bCs/>
          <w:color w:val="000000"/>
          <w:sz w:val="20"/>
          <w:szCs w:val="20"/>
          <w:u w:val="single"/>
        </w:rPr>
        <w:t>1</w:t>
      </w:r>
      <w:r w:rsidR="00A62DFB" w:rsidRPr="00015E73">
        <w:rPr>
          <w:rFonts w:ascii="Arial" w:hAnsi="Arial" w:cs="Arial"/>
          <w:b/>
          <w:bCs/>
          <w:color w:val="000000"/>
          <w:sz w:val="20"/>
          <w:szCs w:val="20"/>
          <w:u w:val="single"/>
          <w:vertAlign w:val="superscript"/>
        </w:rPr>
        <w:t>er</w:t>
      </w:r>
      <w:r w:rsidR="00A62DFB" w:rsidRPr="00015E73">
        <w:rPr>
          <w:rFonts w:ascii="Arial" w:hAnsi="Arial" w:cs="Arial"/>
          <w:b/>
          <w:bCs/>
          <w:color w:val="000000"/>
          <w:sz w:val="20"/>
          <w:szCs w:val="20"/>
          <w:u w:val="single"/>
        </w:rPr>
        <w:t xml:space="preserve"> co-traitant</w:t>
      </w:r>
      <w:r w:rsidRPr="00015E73">
        <w:rPr>
          <w:rFonts w:ascii="Arial" w:hAnsi="Arial" w:cs="Arial"/>
          <w:b/>
          <w:bCs/>
          <w:color w:val="000000"/>
          <w:sz w:val="20"/>
          <w:szCs w:val="20"/>
        </w:rPr>
        <w:t xml:space="preserve"> mandataire du groupement :</w:t>
      </w:r>
    </w:p>
    <w:p w14:paraId="7084C27D" w14:textId="77777777" w:rsidR="00980F3F" w:rsidRPr="00015E73" w:rsidRDefault="00550049" w:rsidP="00015E73">
      <w:pPr>
        <w:autoSpaceDE w:val="0"/>
        <w:autoSpaceDN w:val="0"/>
        <w:adjustRightInd w:val="0"/>
        <w:spacing w:line="276" w:lineRule="auto"/>
        <w:rPr>
          <w:rFonts w:ascii="Arial" w:hAnsi="Arial" w:cs="Arial"/>
          <w:color w:val="000000"/>
          <w:sz w:val="20"/>
          <w:szCs w:val="20"/>
        </w:rPr>
      </w:pPr>
      <w:r w:rsidRPr="00015E73">
        <w:rPr>
          <w:rFonts w:ascii="Arial" w:hAnsi="Arial" w:cs="Arial"/>
          <w:color w:val="000000"/>
          <w:sz w:val="20"/>
          <w:szCs w:val="20"/>
        </w:rPr>
        <w:t>Dénomination sociale : ……………</w:t>
      </w:r>
      <w:r w:rsidR="00980F3F" w:rsidRPr="00015E73">
        <w:rPr>
          <w:rFonts w:ascii="Arial" w:hAnsi="Arial" w:cs="Arial"/>
          <w:color w:val="000000"/>
          <w:sz w:val="20"/>
          <w:szCs w:val="20"/>
        </w:rPr>
        <w:t>………………………………………………………………………………</w:t>
      </w:r>
    </w:p>
    <w:p w14:paraId="30261A31" w14:textId="77777777" w:rsidR="00550049" w:rsidRPr="00015E73" w:rsidRDefault="00980F3F" w:rsidP="00015E73">
      <w:pPr>
        <w:autoSpaceDE w:val="0"/>
        <w:autoSpaceDN w:val="0"/>
        <w:adjustRightInd w:val="0"/>
        <w:spacing w:line="276" w:lineRule="auto"/>
        <w:rPr>
          <w:rFonts w:ascii="Arial" w:hAnsi="Arial" w:cs="Arial"/>
          <w:color w:val="000000"/>
          <w:sz w:val="20"/>
          <w:szCs w:val="20"/>
        </w:rPr>
      </w:pPr>
      <w:r w:rsidRPr="00015E73">
        <w:rPr>
          <w:rFonts w:ascii="Arial" w:hAnsi="Arial" w:cs="Arial"/>
          <w:color w:val="000000"/>
          <w:sz w:val="20"/>
          <w:szCs w:val="20"/>
        </w:rPr>
        <w:t xml:space="preserve">Ayant son siège social à : </w:t>
      </w:r>
      <w:r w:rsidR="00550049" w:rsidRPr="00015E73">
        <w:rPr>
          <w:rFonts w:ascii="Arial" w:hAnsi="Arial" w:cs="Arial"/>
          <w:color w:val="000000"/>
          <w:sz w:val="20"/>
          <w:szCs w:val="20"/>
        </w:rPr>
        <w:t>……………</w:t>
      </w:r>
      <w:r w:rsidRPr="00015E73">
        <w:rPr>
          <w:rFonts w:ascii="Arial" w:hAnsi="Arial" w:cs="Arial"/>
          <w:color w:val="000000"/>
          <w:sz w:val="20"/>
          <w:szCs w:val="20"/>
        </w:rPr>
        <w:t>………………</w:t>
      </w:r>
      <w:proofErr w:type="gramStart"/>
      <w:r w:rsidRPr="00015E73">
        <w:rPr>
          <w:rFonts w:ascii="Arial" w:hAnsi="Arial" w:cs="Arial"/>
          <w:color w:val="000000"/>
          <w:sz w:val="20"/>
          <w:szCs w:val="20"/>
        </w:rPr>
        <w:t>…….</w:t>
      </w:r>
      <w:proofErr w:type="gramEnd"/>
      <w:r w:rsidRPr="00015E73">
        <w:rPr>
          <w:rFonts w:ascii="Arial" w:hAnsi="Arial" w:cs="Arial"/>
          <w:color w:val="000000"/>
          <w:sz w:val="20"/>
          <w:szCs w:val="20"/>
        </w:rPr>
        <w:t>………………………………………………..……..</w:t>
      </w:r>
    </w:p>
    <w:p w14:paraId="40C7891E" w14:textId="77777777" w:rsidR="00550049" w:rsidRPr="00015E73" w:rsidRDefault="00550049" w:rsidP="00015E73">
      <w:pPr>
        <w:autoSpaceDE w:val="0"/>
        <w:autoSpaceDN w:val="0"/>
        <w:adjustRightInd w:val="0"/>
        <w:spacing w:line="276" w:lineRule="auto"/>
        <w:rPr>
          <w:rFonts w:ascii="Arial" w:hAnsi="Arial" w:cs="Arial"/>
          <w:color w:val="000000"/>
          <w:sz w:val="20"/>
          <w:szCs w:val="20"/>
        </w:rPr>
      </w:pPr>
      <w:r w:rsidRPr="00015E73">
        <w:rPr>
          <w:rFonts w:ascii="Arial" w:hAnsi="Arial" w:cs="Arial"/>
          <w:color w:val="000000"/>
          <w:sz w:val="20"/>
          <w:szCs w:val="20"/>
        </w:rPr>
        <w:t>Ayant pour numéro unique d'identification SIRET</w:t>
      </w:r>
      <w:r w:rsidR="00980F3F" w:rsidRPr="00015E73">
        <w:rPr>
          <w:rFonts w:ascii="Arial" w:hAnsi="Arial" w:cs="Arial"/>
          <w:b/>
          <w:bCs/>
          <w:color w:val="000000"/>
          <w:sz w:val="20"/>
          <w:szCs w:val="20"/>
        </w:rPr>
        <w:t xml:space="preserve"> </w:t>
      </w:r>
      <w:r w:rsidR="00980F3F" w:rsidRPr="00015E73">
        <w:rPr>
          <w:rStyle w:val="Appelnotedebasdep"/>
          <w:b/>
          <w:bCs/>
          <w:color w:val="000000"/>
          <w:sz w:val="20"/>
          <w:szCs w:val="20"/>
        </w:rPr>
        <w:footnoteReference w:id="6"/>
      </w:r>
      <w:proofErr w:type="gramStart"/>
      <w:r w:rsidRPr="00015E73">
        <w:rPr>
          <w:rFonts w:ascii="Arial" w:hAnsi="Arial" w:cs="Arial"/>
          <w:b/>
          <w:bCs/>
          <w:color w:val="000000"/>
          <w:sz w:val="20"/>
          <w:szCs w:val="20"/>
        </w:rPr>
        <w:t xml:space="preserve"> </w:t>
      </w:r>
      <w:r w:rsidRPr="00015E73">
        <w:rPr>
          <w:rFonts w:ascii="Arial" w:hAnsi="Arial" w:cs="Arial"/>
          <w:color w:val="000000"/>
          <w:sz w:val="20"/>
          <w:szCs w:val="20"/>
        </w:rPr>
        <w:t>: ….</w:t>
      </w:r>
      <w:proofErr w:type="gramEnd"/>
      <w:r w:rsidRPr="00015E73">
        <w:rPr>
          <w:rFonts w:ascii="Arial" w:hAnsi="Arial" w:cs="Arial"/>
          <w:color w:val="000000"/>
          <w:sz w:val="20"/>
          <w:szCs w:val="20"/>
        </w:rPr>
        <w:t>.………….………………………</w:t>
      </w:r>
    </w:p>
    <w:p w14:paraId="41E40A08" w14:textId="77777777" w:rsidR="00550049" w:rsidRPr="00015E73" w:rsidRDefault="00550049" w:rsidP="00015E73">
      <w:pPr>
        <w:autoSpaceDE w:val="0"/>
        <w:autoSpaceDN w:val="0"/>
        <w:adjustRightInd w:val="0"/>
        <w:spacing w:line="276" w:lineRule="auto"/>
        <w:rPr>
          <w:rFonts w:ascii="Arial" w:hAnsi="Arial" w:cs="Arial"/>
          <w:color w:val="000000"/>
          <w:sz w:val="20"/>
          <w:szCs w:val="20"/>
        </w:rPr>
      </w:pPr>
      <w:r w:rsidRPr="00015E73">
        <w:rPr>
          <w:rFonts w:ascii="Arial" w:hAnsi="Arial" w:cs="Arial"/>
          <w:color w:val="000000"/>
          <w:sz w:val="20"/>
          <w:szCs w:val="20"/>
        </w:rPr>
        <w:t>Représentée par :</w:t>
      </w:r>
    </w:p>
    <w:p w14:paraId="6461AF58" w14:textId="77777777" w:rsidR="00550049" w:rsidRPr="00015E73" w:rsidRDefault="00550049" w:rsidP="00015E73">
      <w:pPr>
        <w:autoSpaceDE w:val="0"/>
        <w:autoSpaceDN w:val="0"/>
        <w:adjustRightInd w:val="0"/>
        <w:spacing w:line="276" w:lineRule="auto"/>
        <w:rPr>
          <w:rFonts w:ascii="Arial" w:hAnsi="Arial" w:cs="Arial"/>
          <w:color w:val="000000"/>
          <w:sz w:val="20"/>
          <w:szCs w:val="20"/>
        </w:rPr>
      </w:pPr>
      <w:r w:rsidRPr="00015E73">
        <w:rPr>
          <w:rFonts w:ascii="Arial" w:hAnsi="Arial" w:cs="Arial"/>
          <w:color w:val="000000"/>
          <w:sz w:val="20"/>
          <w:szCs w:val="20"/>
        </w:rPr>
        <w:t>Nom : …………………………………</w:t>
      </w:r>
      <w:proofErr w:type="gramStart"/>
      <w:r w:rsidRPr="00015E73">
        <w:rPr>
          <w:rFonts w:ascii="Arial" w:hAnsi="Arial" w:cs="Arial"/>
          <w:color w:val="000000"/>
          <w:sz w:val="20"/>
          <w:szCs w:val="20"/>
        </w:rPr>
        <w:t>……</w:t>
      </w:r>
      <w:r w:rsidR="00C20378" w:rsidRPr="00015E73">
        <w:rPr>
          <w:rFonts w:ascii="Arial" w:hAnsi="Arial" w:cs="Arial"/>
          <w:color w:val="000000"/>
          <w:sz w:val="20"/>
          <w:szCs w:val="20"/>
        </w:rPr>
        <w:t>.</w:t>
      </w:r>
      <w:proofErr w:type="gramEnd"/>
      <w:r w:rsidR="00C20378" w:rsidRPr="00015E73">
        <w:rPr>
          <w:rFonts w:ascii="Arial" w:hAnsi="Arial" w:cs="Arial"/>
          <w:color w:val="000000"/>
          <w:sz w:val="20"/>
          <w:szCs w:val="20"/>
        </w:rPr>
        <w:t>…………………………………………………………………………</w:t>
      </w:r>
    </w:p>
    <w:p w14:paraId="1290A607" w14:textId="77777777" w:rsidR="00550049" w:rsidRPr="00015E73" w:rsidRDefault="00550049" w:rsidP="00015E73">
      <w:pPr>
        <w:autoSpaceDE w:val="0"/>
        <w:autoSpaceDN w:val="0"/>
        <w:adjustRightInd w:val="0"/>
        <w:spacing w:line="276" w:lineRule="auto"/>
        <w:rPr>
          <w:rFonts w:ascii="Arial" w:hAnsi="Arial" w:cs="Arial"/>
          <w:color w:val="000000"/>
          <w:sz w:val="20"/>
          <w:szCs w:val="20"/>
        </w:rPr>
      </w:pPr>
      <w:r w:rsidRPr="00015E73">
        <w:rPr>
          <w:rFonts w:ascii="Arial" w:hAnsi="Arial" w:cs="Arial"/>
          <w:color w:val="000000"/>
          <w:sz w:val="20"/>
          <w:szCs w:val="20"/>
        </w:rPr>
        <w:t>Qualité</w:t>
      </w:r>
      <w:r w:rsidR="00980F3F" w:rsidRPr="00015E73">
        <w:rPr>
          <w:rStyle w:val="Appelnotedebasdep"/>
          <w:color w:val="000000"/>
          <w:sz w:val="20"/>
          <w:szCs w:val="20"/>
        </w:rPr>
        <w:footnoteReference w:id="7"/>
      </w:r>
      <w:r w:rsidRPr="00015E73">
        <w:rPr>
          <w:rFonts w:ascii="Arial" w:hAnsi="Arial" w:cs="Arial"/>
          <w:b/>
          <w:bCs/>
          <w:color w:val="000000"/>
          <w:sz w:val="20"/>
          <w:szCs w:val="20"/>
        </w:rPr>
        <w:t xml:space="preserve"> </w:t>
      </w:r>
      <w:r w:rsidRPr="00015E73">
        <w:rPr>
          <w:rFonts w:ascii="Arial" w:hAnsi="Arial" w:cs="Arial"/>
          <w:color w:val="000000"/>
          <w:sz w:val="20"/>
          <w:szCs w:val="20"/>
        </w:rPr>
        <w:t>:</w:t>
      </w:r>
    </w:p>
    <w:p w14:paraId="523E12F7" w14:textId="77777777" w:rsidR="00550049" w:rsidRPr="00015E73" w:rsidRDefault="00550049" w:rsidP="00015E73">
      <w:pPr>
        <w:autoSpaceDE w:val="0"/>
        <w:autoSpaceDN w:val="0"/>
        <w:adjustRightInd w:val="0"/>
        <w:spacing w:line="276" w:lineRule="auto"/>
        <w:rPr>
          <w:rFonts w:ascii="Arial" w:hAnsi="Arial" w:cs="Arial"/>
          <w:color w:val="000000"/>
          <w:sz w:val="20"/>
          <w:szCs w:val="20"/>
        </w:rPr>
      </w:pPr>
      <w:r w:rsidRPr="00015E73">
        <w:rPr>
          <w:rFonts w:ascii="Arial" w:hAnsi="Arial" w:cs="Arial"/>
          <w:color w:val="000000"/>
          <w:sz w:val="20"/>
          <w:szCs w:val="20"/>
        </w:rPr>
        <w:t>Représentant légal de l’entreprise.</w:t>
      </w:r>
    </w:p>
    <w:p w14:paraId="326A5EF4" w14:textId="77777777" w:rsidR="00550049" w:rsidRPr="00015E73" w:rsidRDefault="00550049" w:rsidP="00015E73">
      <w:pPr>
        <w:autoSpaceDE w:val="0"/>
        <w:autoSpaceDN w:val="0"/>
        <w:adjustRightInd w:val="0"/>
        <w:spacing w:line="276" w:lineRule="auto"/>
        <w:rPr>
          <w:rFonts w:ascii="Arial" w:hAnsi="Arial" w:cs="Arial"/>
          <w:color w:val="000000"/>
          <w:sz w:val="20"/>
          <w:szCs w:val="20"/>
        </w:rPr>
      </w:pPr>
      <w:r w:rsidRPr="00015E73">
        <w:rPr>
          <w:rFonts w:ascii="Arial" w:hAnsi="Arial" w:cs="Arial"/>
          <w:color w:val="000000"/>
          <w:sz w:val="20"/>
          <w:szCs w:val="20"/>
        </w:rPr>
        <w:t>Ayant reçu pouvoir du représentant légal de l’entreprise.</w:t>
      </w:r>
    </w:p>
    <w:p w14:paraId="35C98C96" w14:textId="77777777" w:rsidR="00550049" w:rsidRPr="00015E73" w:rsidRDefault="00550049" w:rsidP="00015E73">
      <w:pPr>
        <w:autoSpaceDE w:val="0"/>
        <w:autoSpaceDN w:val="0"/>
        <w:adjustRightInd w:val="0"/>
        <w:spacing w:line="276" w:lineRule="auto"/>
        <w:rPr>
          <w:rFonts w:ascii="Arial" w:hAnsi="Arial" w:cs="Arial"/>
          <w:color w:val="000000"/>
          <w:sz w:val="20"/>
          <w:szCs w:val="20"/>
        </w:rPr>
      </w:pPr>
      <w:r w:rsidRPr="00015E73">
        <w:rPr>
          <w:rFonts w:ascii="Arial" w:hAnsi="Arial" w:cs="Arial"/>
          <w:color w:val="000000"/>
          <w:sz w:val="20"/>
          <w:szCs w:val="20"/>
        </w:rPr>
        <w:lastRenderedPageBreak/>
        <w:t>Les prestations réalisées dans le cadre du présent marché seront exécutées</w:t>
      </w:r>
      <w:r w:rsidR="00980F3F" w:rsidRPr="00015E73">
        <w:rPr>
          <w:rStyle w:val="Appelnotedebasdep"/>
          <w:color w:val="000000"/>
          <w:sz w:val="20"/>
          <w:szCs w:val="20"/>
        </w:rPr>
        <w:footnoteReference w:id="8"/>
      </w:r>
      <w:r w:rsidRPr="00015E73">
        <w:rPr>
          <w:rFonts w:ascii="Arial" w:hAnsi="Arial" w:cs="Arial"/>
          <w:b/>
          <w:bCs/>
          <w:color w:val="000000"/>
          <w:sz w:val="20"/>
          <w:szCs w:val="20"/>
        </w:rPr>
        <w:t xml:space="preserve"> </w:t>
      </w:r>
      <w:r w:rsidRPr="00015E73">
        <w:rPr>
          <w:rFonts w:ascii="Arial" w:hAnsi="Arial" w:cs="Arial"/>
          <w:color w:val="000000"/>
          <w:sz w:val="20"/>
          <w:szCs w:val="20"/>
        </w:rPr>
        <w:t>:</w:t>
      </w:r>
    </w:p>
    <w:p w14:paraId="10231715" w14:textId="77777777" w:rsidR="00550049" w:rsidRPr="00015E73" w:rsidRDefault="00980F3F" w:rsidP="00015E73">
      <w:pPr>
        <w:autoSpaceDE w:val="0"/>
        <w:autoSpaceDN w:val="0"/>
        <w:adjustRightInd w:val="0"/>
        <w:spacing w:line="276" w:lineRule="auto"/>
        <w:rPr>
          <w:rFonts w:ascii="Arial" w:hAnsi="Arial" w:cs="Arial"/>
          <w:color w:val="000000"/>
          <w:sz w:val="20"/>
          <w:szCs w:val="20"/>
        </w:rPr>
      </w:pPr>
      <w:r w:rsidRPr="00015E73">
        <w:rPr>
          <w:rFonts w:ascii="Arial" w:hAnsi="Arial" w:cs="Arial"/>
          <w:b/>
          <w:color w:val="000000"/>
          <w:sz w:val="20"/>
          <w:szCs w:val="20"/>
        </w:rPr>
        <w:t xml:space="preserve">□ </w:t>
      </w:r>
      <w:r w:rsidR="00550049" w:rsidRPr="00015E73">
        <w:rPr>
          <w:rFonts w:ascii="Arial" w:hAnsi="Arial" w:cs="Arial"/>
          <w:color w:val="000000"/>
          <w:sz w:val="20"/>
          <w:szCs w:val="20"/>
        </w:rPr>
        <w:t>Par le siège.</w:t>
      </w:r>
    </w:p>
    <w:p w14:paraId="2D394A23" w14:textId="77777777" w:rsidR="00550049" w:rsidRPr="00015E73" w:rsidRDefault="00980F3F" w:rsidP="00015E73">
      <w:pPr>
        <w:autoSpaceDE w:val="0"/>
        <w:autoSpaceDN w:val="0"/>
        <w:adjustRightInd w:val="0"/>
        <w:spacing w:line="276" w:lineRule="auto"/>
        <w:rPr>
          <w:rFonts w:ascii="Arial" w:hAnsi="Arial" w:cs="Arial"/>
          <w:color w:val="000000"/>
          <w:sz w:val="20"/>
          <w:szCs w:val="20"/>
        </w:rPr>
      </w:pPr>
      <w:r w:rsidRPr="00015E73">
        <w:rPr>
          <w:rFonts w:ascii="Arial" w:hAnsi="Arial" w:cs="Arial"/>
          <w:b/>
          <w:color w:val="000000"/>
          <w:sz w:val="20"/>
          <w:szCs w:val="20"/>
        </w:rPr>
        <w:t xml:space="preserve">□ </w:t>
      </w:r>
      <w:r w:rsidR="00550049" w:rsidRPr="00015E73">
        <w:rPr>
          <w:rFonts w:ascii="Arial" w:hAnsi="Arial" w:cs="Arial"/>
          <w:color w:val="000000"/>
          <w:sz w:val="20"/>
          <w:szCs w:val="20"/>
        </w:rPr>
        <w:t>Par l’établissement suivant :</w:t>
      </w:r>
    </w:p>
    <w:p w14:paraId="09DDDB76" w14:textId="77777777" w:rsidR="00550049" w:rsidRPr="00015E73" w:rsidRDefault="00550049" w:rsidP="00015E73">
      <w:pPr>
        <w:autoSpaceDE w:val="0"/>
        <w:autoSpaceDN w:val="0"/>
        <w:adjustRightInd w:val="0"/>
        <w:spacing w:line="276" w:lineRule="auto"/>
        <w:rPr>
          <w:rFonts w:ascii="Arial" w:hAnsi="Arial" w:cs="Arial"/>
          <w:color w:val="000000"/>
          <w:sz w:val="20"/>
          <w:szCs w:val="20"/>
        </w:rPr>
      </w:pPr>
      <w:r w:rsidRPr="00015E73">
        <w:rPr>
          <w:rFonts w:ascii="Arial" w:hAnsi="Arial" w:cs="Arial"/>
          <w:color w:val="000000"/>
          <w:sz w:val="20"/>
          <w:szCs w:val="20"/>
        </w:rPr>
        <w:t>Nom : …………………………………………………………………………………………………………………...</w:t>
      </w:r>
    </w:p>
    <w:p w14:paraId="1F3900EE" w14:textId="77777777" w:rsidR="00550049" w:rsidRPr="00015E73" w:rsidRDefault="00550049" w:rsidP="00015E73">
      <w:pPr>
        <w:autoSpaceDE w:val="0"/>
        <w:autoSpaceDN w:val="0"/>
        <w:adjustRightInd w:val="0"/>
        <w:spacing w:line="276" w:lineRule="auto"/>
        <w:rPr>
          <w:rFonts w:ascii="Arial" w:hAnsi="Arial" w:cs="Arial"/>
          <w:color w:val="000000"/>
          <w:sz w:val="20"/>
          <w:szCs w:val="20"/>
        </w:rPr>
      </w:pPr>
      <w:r w:rsidRPr="00015E73">
        <w:rPr>
          <w:rFonts w:ascii="Arial" w:hAnsi="Arial" w:cs="Arial"/>
          <w:color w:val="000000"/>
          <w:sz w:val="20"/>
          <w:szCs w:val="20"/>
        </w:rPr>
        <w:t>Adresse :</w:t>
      </w:r>
      <w:r w:rsidR="00980F3F" w:rsidRPr="00015E73">
        <w:rPr>
          <w:rFonts w:ascii="Arial" w:hAnsi="Arial" w:cs="Arial"/>
          <w:color w:val="000000"/>
          <w:sz w:val="20"/>
          <w:szCs w:val="20"/>
        </w:rPr>
        <w:t xml:space="preserve"> </w:t>
      </w:r>
      <w:r w:rsidRPr="00015E73">
        <w:rPr>
          <w:rFonts w:ascii="Arial" w:hAnsi="Arial" w:cs="Arial"/>
          <w:color w:val="000000"/>
          <w:sz w:val="20"/>
          <w:szCs w:val="20"/>
        </w:rPr>
        <w:t>……………………………………………</w:t>
      </w:r>
      <w:r w:rsidR="00980F3F" w:rsidRPr="00015E73">
        <w:rPr>
          <w:rFonts w:ascii="Arial" w:hAnsi="Arial" w:cs="Arial"/>
          <w:color w:val="000000"/>
          <w:sz w:val="20"/>
          <w:szCs w:val="20"/>
        </w:rPr>
        <w:t>………………………………………………………………….</w:t>
      </w:r>
    </w:p>
    <w:p w14:paraId="68E573BD" w14:textId="77777777" w:rsidR="00550049" w:rsidRPr="00015E73" w:rsidRDefault="00550049" w:rsidP="00015E73">
      <w:pPr>
        <w:autoSpaceDE w:val="0"/>
        <w:autoSpaceDN w:val="0"/>
        <w:adjustRightInd w:val="0"/>
        <w:spacing w:line="276" w:lineRule="auto"/>
        <w:rPr>
          <w:rFonts w:ascii="Arial" w:hAnsi="Arial" w:cs="Arial"/>
          <w:color w:val="000000"/>
          <w:sz w:val="20"/>
          <w:szCs w:val="20"/>
        </w:rPr>
      </w:pPr>
      <w:r w:rsidRPr="00015E73">
        <w:rPr>
          <w:rFonts w:ascii="Arial" w:hAnsi="Arial" w:cs="Arial"/>
          <w:color w:val="000000"/>
          <w:sz w:val="20"/>
          <w:szCs w:val="20"/>
        </w:rPr>
        <w:t>Numéro unique d'identification SIRET : …………………………………………………………………………….</w:t>
      </w:r>
    </w:p>
    <w:p w14:paraId="45960C3A" w14:textId="77777777" w:rsidR="00321CB5" w:rsidRPr="00015E73" w:rsidRDefault="00321CB5" w:rsidP="00015E73">
      <w:pPr>
        <w:autoSpaceDE w:val="0"/>
        <w:autoSpaceDN w:val="0"/>
        <w:adjustRightInd w:val="0"/>
        <w:spacing w:line="276" w:lineRule="auto"/>
        <w:rPr>
          <w:rFonts w:ascii="Arial" w:hAnsi="Arial" w:cs="Arial"/>
          <w:b/>
          <w:bCs/>
          <w:color w:val="000000"/>
          <w:sz w:val="20"/>
          <w:szCs w:val="20"/>
        </w:rPr>
      </w:pPr>
    </w:p>
    <w:p w14:paraId="285FDC7F" w14:textId="77777777" w:rsidR="00550049" w:rsidRPr="00015E73" w:rsidRDefault="00550049" w:rsidP="00015E73">
      <w:pPr>
        <w:autoSpaceDE w:val="0"/>
        <w:autoSpaceDN w:val="0"/>
        <w:adjustRightInd w:val="0"/>
        <w:spacing w:line="276" w:lineRule="auto"/>
        <w:rPr>
          <w:rFonts w:ascii="Arial" w:hAnsi="Arial" w:cs="Arial"/>
          <w:b/>
          <w:bCs/>
          <w:color w:val="000000"/>
          <w:sz w:val="20"/>
          <w:szCs w:val="20"/>
        </w:rPr>
      </w:pPr>
      <w:r w:rsidRPr="00015E73">
        <w:rPr>
          <w:rFonts w:ascii="Arial" w:hAnsi="Arial" w:cs="Arial"/>
          <w:b/>
          <w:bCs/>
          <w:color w:val="000000"/>
          <w:sz w:val="20"/>
          <w:szCs w:val="20"/>
          <w:u w:val="single"/>
        </w:rPr>
        <w:t>2ème co-traitant</w:t>
      </w:r>
      <w:r w:rsidR="00980F3F" w:rsidRPr="00015E73">
        <w:rPr>
          <w:rStyle w:val="Appelnotedebasdep"/>
          <w:b/>
          <w:bCs/>
          <w:color w:val="000000"/>
          <w:sz w:val="20"/>
          <w:szCs w:val="20"/>
          <w:u w:val="single"/>
        </w:rPr>
        <w:footnoteReference w:id="9"/>
      </w:r>
      <w:r w:rsidRPr="00015E73">
        <w:rPr>
          <w:rFonts w:ascii="Arial" w:hAnsi="Arial" w:cs="Arial"/>
          <w:b/>
          <w:bCs/>
          <w:color w:val="000000"/>
          <w:sz w:val="20"/>
          <w:szCs w:val="20"/>
        </w:rPr>
        <w:t xml:space="preserve"> :</w:t>
      </w:r>
    </w:p>
    <w:p w14:paraId="009ABC4C" w14:textId="77777777" w:rsidR="00550049" w:rsidRPr="00015E73" w:rsidRDefault="00550049" w:rsidP="00015E73">
      <w:pPr>
        <w:autoSpaceDE w:val="0"/>
        <w:autoSpaceDN w:val="0"/>
        <w:adjustRightInd w:val="0"/>
        <w:spacing w:line="276" w:lineRule="auto"/>
        <w:rPr>
          <w:rFonts w:ascii="Arial" w:hAnsi="Arial" w:cs="Arial"/>
          <w:color w:val="000000"/>
          <w:sz w:val="20"/>
          <w:szCs w:val="20"/>
        </w:rPr>
      </w:pPr>
      <w:r w:rsidRPr="00015E73">
        <w:rPr>
          <w:rFonts w:ascii="Arial" w:hAnsi="Arial" w:cs="Arial"/>
          <w:color w:val="000000"/>
          <w:sz w:val="20"/>
          <w:szCs w:val="20"/>
        </w:rPr>
        <w:t>Dénomination sociale : ……………………………………………………………………………………………….</w:t>
      </w:r>
    </w:p>
    <w:p w14:paraId="4B366003" w14:textId="77777777" w:rsidR="00550049" w:rsidRPr="00015E73" w:rsidRDefault="00550049" w:rsidP="00015E73">
      <w:pPr>
        <w:autoSpaceDE w:val="0"/>
        <w:autoSpaceDN w:val="0"/>
        <w:adjustRightInd w:val="0"/>
        <w:spacing w:line="276" w:lineRule="auto"/>
        <w:rPr>
          <w:rFonts w:ascii="Arial" w:hAnsi="Arial" w:cs="Arial"/>
          <w:color w:val="000000"/>
          <w:sz w:val="20"/>
          <w:szCs w:val="20"/>
        </w:rPr>
      </w:pPr>
      <w:r w:rsidRPr="00015E73">
        <w:rPr>
          <w:rFonts w:ascii="Arial" w:hAnsi="Arial" w:cs="Arial"/>
          <w:color w:val="000000"/>
          <w:sz w:val="20"/>
          <w:szCs w:val="20"/>
        </w:rPr>
        <w:t xml:space="preserve">Ayant son siège social à : </w:t>
      </w:r>
      <w:proofErr w:type="gramStart"/>
      <w:r w:rsidRPr="00015E73">
        <w:rPr>
          <w:rFonts w:ascii="Arial" w:hAnsi="Arial" w:cs="Arial"/>
          <w:color w:val="000000"/>
          <w:sz w:val="20"/>
          <w:szCs w:val="20"/>
        </w:rPr>
        <w:t>…….</w:t>
      </w:r>
      <w:proofErr w:type="gramEnd"/>
      <w:r w:rsidRPr="00015E73">
        <w:rPr>
          <w:rFonts w:ascii="Arial" w:hAnsi="Arial" w:cs="Arial"/>
          <w:color w:val="000000"/>
          <w:sz w:val="20"/>
          <w:szCs w:val="20"/>
        </w:rPr>
        <w:t>.……………………………………………………………………………………</w:t>
      </w:r>
      <w:r w:rsidR="00C20378" w:rsidRPr="00015E73">
        <w:rPr>
          <w:rFonts w:ascii="Arial" w:hAnsi="Arial" w:cs="Arial"/>
          <w:color w:val="000000"/>
          <w:sz w:val="20"/>
          <w:szCs w:val="20"/>
        </w:rPr>
        <w:t>..</w:t>
      </w:r>
    </w:p>
    <w:p w14:paraId="000E39F9" w14:textId="77777777" w:rsidR="00550049" w:rsidRPr="00015E73" w:rsidRDefault="00550049" w:rsidP="00015E73">
      <w:pPr>
        <w:autoSpaceDE w:val="0"/>
        <w:autoSpaceDN w:val="0"/>
        <w:adjustRightInd w:val="0"/>
        <w:spacing w:line="276" w:lineRule="auto"/>
        <w:rPr>
          <w:rFonts w:ascii="Arial" w:hAnsi="Arial" w:cs="Arial"/>
          <w:color w:val="000000"/>
          <w:sz w:val="20"/>
          <w:szCs w:val="20"/>
        </w:rPr>
      </w:pPr>
      <w:r w:rsidRPr="00015E73">
        <w:rPr>
          <w:rFonts w:ascii="Arial" w:hAnsi="Arial" w:cs="Arial"/>
          <w:color w:val="000000"/>
          <w:sz w:val="20"/>
          <w:szCs w:val="20"/>
        </w:rPr>
        <w:t>Numéro unique d'identification SIRET</w:t>
      </w:r>
      <w:r w:rsidR="00FA7664" w:rsidRPr="00015E73">
        <w:rPr>
          <w:rStyle w:val="Appelnotedebasdep"/>
          <w:b/>
          <w:bCs/>
          <w:color w:val="000000"/>
          <w:sz w:val="20"/>
          <w:szCs w:val="20"/>
        </w:rPr>
        <w:footnoteReference w:id="10"/>
      </w:r>
      <w:r w:rsidRPr="00015E73">
        <w:rPr>
          <w:rFonts w:ascii="Arial" w:hAnsi="Arial" w:cs="Arial"/>
          <w:b/>
          <w:bCs/>
          <w:color w:val="000000"/>
          <w:sz w:val="20"/>
          <w:szCs w:val="20"/>
        </w:rPr>
        <w:t xml:space="preserve"> </w:t>
      </w:r>
      <w:r w:rsidRPr="00015E73">
        <w:rPr>
          <w:rFonts w:ascii="Arial" w:hAnsi="Arial" w:cs="Arial"/>
          <w:color w:val="000000"/>
          <w:sz w:val="20"/>
          <w:szCs w:val="20"/>
        </w:rPr>
        <w:t>: …………………………………</w:t>
      </w:r>
    </w:p>
    <w:p w14:paraId="3CD2AD18" w14:textId="77777777" w:rsidR="00550049" w:rsidRPr="00015E73" w:rsidRDefault="00550049" w:rsidP="00015E73">
      <w:pPr>
        <w:autoSpaceDE w:val="0"/>
        <w:autoSpaceDN w:val="0"/>
        <w:adjustRightInd w:val="0"/>
        <w:spacing w:line="276" w:lineRule="auto"/>
        <w:rPr>
          <w:rFonts w:ascii="Arial" w:hAnsi="Arial" w:cs="Arial"/>
          <w:color w:val="000000"/>
          <w:sz w:val="20"/>
          <w:szCs w:val="20"/>
        </w:rPr>
      </w:pPr>
      <w:r w:rsidRPr="00015E73">
        <w:rPr>
          <w:rFonts w:ascii="Arial" w:hAnsi="Arial" w:cs="Arial"/>
          <w:color w:val="000000"/>
          <w:sz w:val="20"/>
          <w:szCs w:val="20"/>
        </w:rPr>
        <w:t>Représenté par :</w:t>
      </w:r>
    </w:p>
    <w:p w14:paraId="79474EEE" w14:textId="77777777" w:rsidR="00550049" w:rsidRPr="00015E73" w:rsidRDefault="00550049" w:rsidP="00015E73">
      <w:pPr>
        <w:autoSpaceDE w:val="0"/>
        <w:autoSpaceDN w:val="0"/>
        <w:adjustRightInd w:val="0"/>
        <w:spacing w:line="276" w:lineRule="auto"/>
        <w:rPr>
          <w:rFonts w:ascii="Arial" w:hAnsi="Arial" w:cs="Arial"/>
          <w:color w:val="000000"/>
          <w:sz w:val="20"/>
          <w:szCs w:val="20"/>
        </w:rPr>
      </w:pPr>
      <w:r w:rsidRPr="00015E73">
        <w:rPr>
          <w:rFonts w:ascii="Arial" w:hAnsi="Arial" w:cs="Arial"/>
          <w:color w:val="000000"/>
          <w:sz w:val="20"/>
          <w:szCs w:val="20"/>
        </w:rPr>
        <w:t>Nom</w:t>
      </w:r>
      <w:proofErr w:type="gramStart"/>
      <w:r w:rsidRPr="00015E73">
        <w:rPr>
          <w:rFonts w:ascii="Arial" w:hAnsi="Arial" w:cs="Arial"/>
          <w:color w:val="000000"/>
          <w:sz w:val="20"/>
          <w:szCs w:val="20"/>
        </w:rPr>
        <w:t xml:space="preserve"> : .…</w:t>
      </w:r>
      <w:proofErr w:type="gramEnd"/>
      <w:r w:rsidRPr="00015E73">
        <w:rPr>
          <w:rFonts w:ascii="Arial" w:hAnsi="Arial" w:cs="Arial"/>
          <w:color w:val="000000"/>
          <w:sz w:val="20"/>
          <w:szCs w:val="20"/>
        </w:rPr>
        <w:t>…..…………………………………………………………………………………………</w:t>
      </w:r>
    </w:p>
    <w:p w14:paraId="3FABE670" w14:textId="77777777" w:rsidR="00550049" w:rsidRPr="00015E73" w:rsidRDefault="00550049" w:rsidP="00015E73">
      <w:pPr>
        <w:autoSpaceDE w:val="0"/>
        <w:autoSpaceDN w:val="0"/>
        <w:adjustRightInd w:val="0"/>
        <w:spacing w:line="276" w:lineRule="auto"/>
        <w:rPr>
          <w:rFonts w:ascii="Arial" w:hAnsi="Arial" w:cs="Arial"/>
          <w:color w:val="000000"/>
          <w:sz w:val="20"/>
          <w:szCs w:val="20"/>
        </w:rPr>
      </w:pPr>
      <w:r w:rsidRPr="00015E73">
        <w:rPr>
          <w:rFonts w:ascii="Arial" w:hAnsi="Arial" w:cs="Arial"/>
          <w:color w:val="000000"/>
          <w:sz w:val="20"/>
          <w:szCs w:val="20"/>
        </w:rPr>
        <w:t>Qualité</w:t>
      </w:r>
      <w:r w:rsidR="00FA7664" w:rsidRPr="00015E73">
        <w:rPr>
          <w:rStyle w:val="Appelnotedebasdep"/>
          <w:color w:val="000000"/>
          <w:sz w:val="20"/>
          <w:szCs w:val="20"/>
        </w:rPr>
        <w:footnoteReference w:id="11"/>
      </w:r>
      <w:r w:rsidRPr="00015E73">
        <w:rPr>
          <w:rFonts w:ascii="Arial" w:hAnsi="Arial" w:cs="Arial"/>
          <w:color w:val="000000"/>
          <w:sz w:val="20"/>
          <w:szCs w:val="20"/>
        </w:rPr>
        <w:t>:</w:t>
      </w:r>
    </w:p>
    <w:p w14:paraId="40B438C5" w14:textId="77777777" w:rsidR="00550049" w:rsidRPr="00015E73" w:rsidRDefault="00BD4B8A" w:rsidP="00015E73">
      <w:pPr>
        <w:autoSpaceDE w:val="0"/>
        <w:autoSpaceDN w:val="0"/>
        <w:adjustRightInd w:val="0"/>
        <w:spacing w:line="276" w:lineRule="auto"/>
        <w:rPr>
          <w:rFonts w:ascii="Arial" w:hAnsi="Arial" w:cs="Arial"/>
          <w:color w:val="000000"/>
          <w:sz w:val="20"/>
          <w:szCs w:val="20"/>
        </w:rPr>
      </w:pPr>
      <w:r w:rsidRPr="00015E73">
        <w:rPr>
          <w:rFonts w:ascii="Arial" w:hAnsi="Arial" w:cs="Arial"/>
          <w:b/>
          <w:color w:val="000000"/>
          <w:sz w:val="20"/>
          <w:szCs w:val="20"/>
        </w:rPr>
        <w:t xml:space="preserve">□ </w:t>
      </w:r>
      <w:r w:rsidR="00550049" w:rsidRPr="00015E73">
        <w:rPr>
          <w:rFonts w:ascii="Arial" w:hAnsi="Arial" w:cs="Arial"/>
          <w:color w:val="000000"/>
          <w:sz w:val="20"/>
          <w:szCs w:val="20"/>
        </w:rPr>
        <w:t>Représentant légal de l’entreprise.</w:t>
      </w:r>
    </w:p>
    <w:p w14:paraId="5CF2AE7D" w14:textId="77777777" w:rsidR="00550049" w:rsidRPr="00015E73" w:rsidRDefault="00BD4B8A" w:rsidP="00015E73">
      <w:pPr>
        <w:autoSpaceDE w:val="0"/>
        <w:autoSpaceDN w:val="0"/>
        <w:adjustRightInd w:val="0"/>
        <w:spacing w:line="276" w:lineRule="auto"/>
        <w:rPr>
          <w:rFonts w:ascii="Arial" w:hAnsi="Arial" w:cs="Arial"/>
          <w:color w:val="000000"/>
          <w:sz w:val="20"/>
          <w:szCs w:val="20"/>
        </w:rPr>
      </w:pPr>
      <w:r w:rsidRPr="00015E73">
        <w:rPr>
          <w:rFonts w:ascii="Arial" w:hAnsi="Arial" w:cs="Arial"/>
          <w:b/>
          <w:color w:val="000000"/>
          <w:sz w:val="20"/>
          <w:szCs w:val="20"/>
        </w:rPr>
        <w:t>□</w:t>
      </w:r>
      <w:r w:rsidR="00550049" w:rsidRPr="00015E73">
        <w:rPr>
          <w:rFonts w:ascii="Arial" w:hAnsi="Arial" w:cs="Arial"/>
          <w:color w:val="000000"/>
          <w:sz w:val="20"/>
          <w:szCs w:val="20"/>
        </w:rPr>
        <w:t xml:space="preserve"> Ayant reçu pouvoir du représentant légal de l’entreprise.</w:t>
      </w:r>
    </w:p>
    <w:p w14:paraId="651CD1D7" w14:textId="77777777" w:rsidR="00550049" w:rsidRPr="00015E73" w:rsidRDefault="00550049" w:rsidP="00015E73">
      <w:pPr>
        <w:autoSpaceDE w:val="0"/>
        <w:autoSpaceDN w:val="0"/>
        <w:adjustRightInd w:val="0"/>
        <w:spacing w:line="276" w:lineRule="auto"/>
        <w:rPr>
          <w:rFonts w:ascii="Arial" w:hAnsi="Arial" w:cs="Arial"/>
          <w:color w:val="000000"/>
          <w:sz w:val="20"/>
          <w:szCs w:val="20"/>
        </w:rPr>
      </w:pPr>
      <w:r w:rsidRPr="00015E73">
        <w:rPr>
          <w:rFonts w:ascii="Arial" w:hAnsi="Arial" w:cs="Arial"/>
          <w:color w:val="000000"/>
          <w:sz w:val="20"/>
          <w:szCs w:val="20"/>
        </w:rPr>
        <w:t>Les prestations réalisées dans le cadre du présent marché seront exécutées</w:t>
      </w:r>
      <w:r w:rsidR="00FA7664" w:rsidRPr="00015E73">
        <w:rPr>
          <w:rStyle w:val="Appelnotedebasdep"/>
          <w:color w:val="000000"/>
          <w:sz w:val="20"/>
          <w:szCs w:val="20"/>
        </w:rPr>
        <w:footnoteReference w:id="12"/>
      </w:r>
      <w:r w:rsidRPr="00015E73">
        <w:rPr>
          <w:rFonts w:ascii="Arial" w:hAnsi="Arial" w:cs="Arial"/>
          <w:color w:val="000000"/>
          <w:sz w:val="20"/>
          <w:szCs w:val="20"/>
        </w:rPr>
        <w:t>:</w:t>
      </w:r>
    </w:p>
    <w:p w14:paraId="1DAB1C8B" w14:textId="77777777" w:rsidR="00550049" w:rsidRPr="00015E73" w:rsidRDefault="00BD4B8A" w:rsidP="00015E73">
      <w:pPr>
        <w:autoSpaceDE w:val="0"/>
        <w:autoSpaceDN w:val="0"/>
        <w:adjustRightInd w:val="0"/>
        <w:spacing w:line="276" w:lineRule="auto"/>
        <w:rPr>
          <w:rFonts w:ascii="Arial" w:hAnsi="Arial" w:cs="Arial"/>
          <w:color w:val="000000"/>
          <w:sz w:val="20"/>
          <w:szCs w:val="20"/>
        </w:rPr>
      </w:pPr>
      <w:r w:rsidRPr="00015E73">
        <w:rPr>
          <w:rFonts w:ascii="Arial" w:hAnsi="Arial" w:cs="Arial"/>
          <w:b/>
          <w:color w:val="000000"/>
          <w:sz w:val="20"/>
          <w:szCs w:val="20"/>
        </w:rPr>
        <w:t xml:space="preserve">□ </w:t>
      </w:r>
      <w:r w:rsidR="00550049" w:rsidRPr="00015E73">
        <w:rPr>
          <w:rFonts w:ascii="Arial" w:hAnsi="Arial" w:cs="Arial"/>
          <w:color w:val="000000"/>
          <w:sz w:val="20"/>
          <w:szCs w:val="20"/>
        </w:rPr>
        <w:t>Par le siège.</w:t>
      </w:r>
    </w:p>
    <w:p w14:paraId="4872C881" w14:textId="77777777" w:rsidR="00BD4B8A" w:rsidRPr="00015E73" w:rsidRDefault="00BD4B8A" w:rsidP="00015E73">
      <w:pPr>
        <w:autoSpaceDE w:val="0"/>
        <w:autoSpaceDN w:val="0"/>
        <w:adjustRightInd w:val="0"/>
        <w:spacing w:line="276" w:lineRule="auto"/>
        <w:rPr>
          <w:rFonts w:ascii="Arial" w:hAnsi="Arial" w:cs="Arial"/>
          <w:color w:val="000000"/>
          <w:sz w:val="20"/>
          <w:szCs w:val="20"/>
        </w:rPr>
      </w:pPr>
      <w:r w:rsidRPr="00015E73">
        <w:rPr>
          <w:rFonts w:ascii="Arial" w:hAnsi="Arial" w:cs="Arial"/>
          <w:b/>
          <w:color w:val="000000"/>
          <w:sz w:val="20"/>
          <w:szCs w:val="20"/>
        </w:rPr>
        <w:t xml:space="preserve">□ </w:t>
      </w:r>
      <w:r w:rsidR="00550049" w:rsidRPr="00015E73">
        <w:rPr>
          <w:rFonts w:ascii="Arial" w:hAnsi="Arial" w:cs="Arial"/>
          <w:color w:val="000000"/>
          <w:sz w:val="20"/>
          <w:szCs w:val="20"/>
        </w:rPr>
        <w:t>Par l’établissement suivant :</w:t>
      </w:r>
    </w:p>
    <w:p w14:paraId="7682C5B1" w14:textId="77777777" w:rsidR="00550049" w:rsidRPr="00015E73" w:rsidRDefault="00550049" w:rsidP="00015E73">
      <w:pPr>
        <w:autoSpaceDE w:val="0"/>
        <w:autoSpaceDN w:val="0"/>
        <w:adjustRightInd w:val="0"/>
        <w:spacing w:line="276" w:lineRule="auto"/>
        <w:rPr>
          <w:rFonts w:ascii="Arial" w:hAnsi="Arial" w:cs="Arial"/>
          <w:color w:val="000000"/>
          <w:sz w:val="20"/>
          <w:szCs w:val="20"/>
        </w:rPr>
      </w:pPr>
      <w:r w:rsidRPr="00015E73">
        <w:rPr>
          <w:rFonts w:ascii="Arial" w:hAnsi="Arial" w:cs="Arial"/>
          <w:color w:val="000000"/>
          <w:sz w:val="20"/>
          <w:szCs w:val="20"/>
        </w:rPr>
        <w:t>Nom : ………………………………………………………………………………………………………………...</w:t>
      </w:r>
    </w:p>
    <w:p w14:paraId="11E7066C" w14:textId="77777777" w:rsidR="00550049" w:rsidRPr="00015E73" w:rsidRDefault="00550049" w:rsidP="00015E73">
      <w:pPr>
        <w:autoSpaceDE w:val="0"/>
        <w:autoSpaceDN w:val="0"/>
        <w:adjustRightInd w:val="0"/>
        <w:spacing w:line="276" w:lineRule="auto"/>
        <w:rPr>
          <w:rFonts w:ascii="Arial" w:hAnsi="Arial" w:cs="Arial"/>
          <w:color w:val="000000"/>
          <w:sz w:val="20"/>
          <w:szCs w:val="20"/>
        </w:rPr>
      </w:pPr>
      <w:r w:rsidRPr="00015E73">
        <w:rPr>
          <w:rFonts w:ascii="Arial" w:hAnsi="Arial" w:cs="Arial"/>
          <w:color w:val="000000"/>
          <w:sz w:val="20"/>
          <w:szCs w:val="20"/>
        </w:rPr>
        <w:t>Adresse : ………………………………………………</w:t>
      </w:r>
      <w:proofErr w:type="gramStart"/>
      <w:r w:rsidRPr="00015E73">
        <w:rPr>
          <w:rFonts w:ascii="Arial" w:hAnsi="Arial" w:cs="Arial"/>
          <w:color w:val="000000"/>
          <w:sz w:val="20"/>
          <w:szCs w:val="20"/>
        </w:rPr>
        <w:t>…….</w:t>
      </w:r>
      <w:proofErr w:type="gramEnd"/>
      <w:r w:rsidRPr="00015E73">
        <w:rPr>
          <w:rFonts w:ascii="Arial" w:hAnsi="Arial" w:cs="Arial"/>
          <w:color w:val="000000"/>
          <w:sz w:val="20"/>
          <w:szCs w:val="20"/>
        </w:rPr>
        <w:t>……………………………………………………....</w:t>
      </w:r>
    </w:p>
    <w:p w14:paraId="66EE1F18" w14:textId="77777777" w:rsidR="00550049" w:rsidRPr="00015E73" w:rsidRDefault="00550049" w:rsidP="00015E73">
      <w:pPr>
        <w:autoSpaceDE w:val="0"/>
        <w:autoSpaceDN w:val="0"/>
        <w:adjustRightInd w:val="0"/>
        <w:spacing w:line="276" w:lineRule="auto"/>
        <w:rPr>
          <w:rFonts w:ascii="Arial" w:hAnsi="Arial" w:cs="Arial"/>
          <w:color w:val="000000"/>
          <w:sz w:val="20"/>
          <w:szCs w:val="20"/>
        </w:rPr>
      </w:pPr>
      <w:r w:rsidRPr="00015E73">
        <w:rPr>
          <w:rFonts w:ascii="Arial" w:hAnsi="Arial" w:cs="Arial"/>
          <w:color w:val="000000"/>
          <w:sz w:val="20"/>
          <w:szCs w:val="20"/>
        </w:rPr>
        <w:t>Numéro unique d'identification SIRET : …...............................................................................…………….</w:t>
      </w:r>
    </w:p>
    <w:p w14:paraId="582BCEF5" w14:textId="77777777" w:rsidR="00B9730F" w:rsidRPr="00015E73" w:rsidRDefault="00B9730F" w:rsidP="00015E73">
      <w:pPr>
        <w:autoSpaceDE w:val="0"/>
        <w:autoSpaceDN w:val="0"/>
        <w:adjustRightInd w:val="0"/>
        <w:spacing w:line="276" w:lineRule="auto"/>
        <w:jc w:val="both"/>
        <w:rPr>
          <w:rFonts w:ascii="Arial" w:hAnsi="Arial" w:cs="Arial"/>
          <w:color w:val="000000"/>
          <w:sz w:val="20"/>
          <w:szCs w:val="20"/>
        </w:rPr>
      </w:pPr>
      <w:r w:rsidRPr="00015E73">
        <w:rPr>
          <w:rFonts w:ascii="Arial" w:hAnsi="Arial" w:cs="Arial"/>
          <w:color w:val="000000"/>
          <w:sz w:val="20"/>
          <w:szCs w:val="20"/>
        </w:rPr>
        <w:t>Chaque membre du groupement ayant pris connaissance des pièces du marché et des documents qui y sont mentionnés, fourni les certificats, les déclarations et attestations prévus aux articles R.2143-3 à R.2143-16 du Code de la Commande Publique,</w:t>
      </w:r>
    </w:p>
    <w:p w14:paraId="23AF74C8" w14:textId="77777777" w:rsidR="00BD4B8A" w:rsidRPr="00015E73" w:rsidRDefault="00BD4B8A" w:rsidP="00015E73">
      <w:pPr>
        <w:autoSpaceDE w:val="0"/>
        <w:autoSpaceDN w:val="0"/>
        <w:adjustRightInd w:val="0"/>
        <w:spacing w:line="276" w:lineRule="auto"/>
        <w:rPr>
          <w:rFonts w:ascii="Arial" w:hAnsi="Arial" w:cs="Arial"/>
          <w:color w:val="000000"/>
          <w:sz w:val="20"/>
          <w:szCs w:val="20"/>
        </w:rPr>
      </w:pPr>
    </w:p>
    <w:p w14:paraId="1D1FE617" w14:textId="3B9B06B4" w:rsidR="00550049" w:rsidRPr="00015E73" w:rsidRDefault="00550049" w:rsidP="00015E73">
      <w:pPr>
        <w:autoSpaceDE w:val="0"/>
        <w:autoSpaceDN w:val="0"/>
        <w:adjustRightInd w:val="0"/>
        <w:spacing w:line="276" w:lineRule="auto"/>
        <w:jc w:val="both"/>
        <w:rPr>
          <w:rFonts w:ascii="Arial" w:hAnsi="Arial" w:cs="Arial"/>
          <w:color w:val="000000"/>
          <w:sz w:val="20"/>
          <w:szCs w:val="20"/>
        </w:rPr>
      </w:pPr>
      <w:r w:rsidRPr="00015E73">
        <w:rPr>
          <w:rFonts w:ascii="Arial" w:hAnsi="Arial" w:cs="Arial"/>
          <w:b/>
          <w:bCs/>
          <w:color w:val="000000"/>
          <w:sz w:val="20"/>
          <w:szCs w:val="20"/>
        </w:rPr>
        <w:t xml:space="preserve">NOUS ENGAGEONS </w:t>
      </w:r>
      <w:r w:rsidRPr="00015E73">
        <w:rPr>
          <w:rFonts w:ascii="Arial" w:hAnsi="Arial" w:cs="Arial"/>
          <w:color w:val="000000"/>
          <w:sz w:val="20"/>
          <w:szCs w:val="20"/>
        </w:rPr>
        <w:t>sans réserve, en qualité d’entrepreneurs groupés solidaires, conformément aux</w:t>
      </w:r>
      <w:r w:rsidR="00B41A5B" w:rsidRPr="00015E73">
        <w:rPr>
          <w:rFonts w:ascii="Arial" w:hAnsi="Arial" w:cs="Arial"/>
          <w:color w:val="000000"/>
          <w:sz w:val="20"/>
          <w:szCs w:val="20"/>
        </w:rPr>
        <w:t xml:space="preserve"> </w:t>
      </w:r>
      <w:r w:rsidRPr="00015E73">
        <w:rPr>
          <w:rFonts w:ascii="Arial" w:hAnsi="Arial" w:cs="Arial"/>
          <w:color w:val="000000"/>
          <w:sz w:val="20"/>
          <w:szCs w:val="20"/>
        </w:rPr>
        <w:t>stipulations des documents visés ci-dessus à exécuter les prestations demandées dans les conditions</w:t>
      </w:r>
      <w:r w:rsidR="00B41A5B" w:rsidRPr="00015E73">
        <w:rPr>
          <w:rFonts w:ascii="Arial" w:hAnsi="Arial" w:cs="Arial"/>
          <w:color w:val="000000"/>
          <w:sz w:val="20"/>
          <w:szCs w:val="20"/>
        </w:rPr>
        <w:t xml:space="preserve"> </w:t>
      </w:r>
      <w:r w:rsidR="00976B81" w:rsidRPr="00015E73">
        <w:rPr>
          <w:rFonts w:ascii="Arial" w:hAnsi="Arial" w:cs="Arial"/>
          <w:color w:val="000000"/>
          <w:sz w:val="20"/>
          <w:szCs w:val="20"/>
        </w:rPr>
        <w:t>définies au marché</w:t>
      </w:r>
      <w:r w:rsidRPr="00015E73">
        <w:rPr>
          <w:rFonts w:ascii="Arial" w:hAnsi="Arial" w:cs="Arial"/>
          <w:color w:val="000000"/>
          <w:sz w:val="20"/>
          <w:szCs w:val="20"/>
        </w:rPr>
        <w:t>.</w:t>
      </w:r>
    </w:p>
    <w:p w14:paraId="6BCAB421" w14:textId="77777777" w:rsidR="00BD4B8A" w:rsidRPr="00015E73" w:rsidRDefault="00BD4B8A" w:rsidP="00015E73">
      <w:pPr>
        <w:autoSpaceDE w:val="0"/>
        <w:autoSpaceDN w:val="0"/>
        <w:adjustRightInd w:val="0"/>
        <w:spacing w:line="276" w:lineRule="auto"/>
        <w:rPr>
          <w:rFonts w:ascii="Arial" w:hAnsi="Arial" w:cs="Arial"/>
          <w:color w:val="000000"/>
          <w:sz w:val="20"/>
          <w:szCs w:val="20"/>
        </w:rPr>
      </w:pPr>
    </w:p>
    <w:p w14:paraId="26B81EC9" w14:textId="735F615D" w:rsidR="00015E73" w:rsidRDefault="00550049" w:rsidP="00FA7193">
      <w:pPr>
        <w:autoSpaceDE w:val="0"/>
        <w:autoSpaceDN w:val="0"/>
        <w:adjustRightInd w:val="0"/>
        <w:spacing w:line="276" w:lineRule="auto"/>
        <w:jc w:val="both"/>
        <w:rPr>
          <w:rFonts w:ascii="Arial" w:hAnsi="Arial" w:cs="Arial"/>
          <w:color w:val="000000"/>
          <w:sz w:val="20"/>
          <w:szCs w:val="20"/>
        </w:rPr>
      </w:pPr>
      <w:r w:rsidRPr="00015E73">
        <w:rPr>
          <w:rFonts w:ascii="Arial" w:hAnsi="Arial" w:cs="Arial"/>
          <w:color w:val="000000"/>
          <w:sz w:val="20"/>
          <w:szCs w:val="20"/>
        </w:rPr>
        <w:t xml:space="preserve">L’offre ainsi présentée ne nous lie toutefois que si </w:t>
      </w:r>
      <w:r w:rsidR="00B83795" w:rsidRPr="00015E73">
        <w:rPr>
          <w:rFonts w:ascii="Arial" w:hAnsi="Arial" w:cs="Arial"/>
          <w:color w:val="000000"/>
          <w:sz w:val="20"/>
          <w:szCs w:val="20"/>
        </w:rPr>
        <w:t xml:space="preserve">la décision d’attribution est prise </w:t>
      </w:r>
      <w:r w:rsidRPr="00015E73">
        <w:rPr>
          <w:rFonts w:ascii="Arial" w:hAnsi="Arial" w:cs="Arial"/>
          <w:color w:val="000000"/>
          <w:sz w:val="20"/>
          <w:szCs w:val="20"/>
        </w:rPr>
        <w:t xml:space="preserve">dans un délai de </w:t>
      </w:r>
      <w:r w:rsidR="00C30574" w:rsidRPr="003E53AA">
        <w:rPr>
          <w:rFonts w:ascii="Arial" w:hAnsi="Arial" w:cs="Arial"/>
          <w:b/>
          <w:bCs/>
          <w:color w:val="000000"/>
          <w:sz w:val="20"/>
          <w:szCs w:val="20"/>
        </w:rPr>
        <w:t>six (6) mois</w:t>
      </w:r>
      <w:r w:rsidR="00C30574">
        <w:rPr>
          <w:rFonts w:ascii="Arial" w:hAnsi="Arial" w:cs="Arial"/>
          <w:color w:val="000000"/>
          <w:sz w:val="20"/>
          <w:szCs w:val="20"/>
        </w:rPr>
        <w:t xml:space="preserve"> </w:t>
      </w:r>
      <w:r w:rsidRPr="00015E73">
        <w:rPr>
          <w:rFonts w:ascii="Arial" w:hAnsi="Arial" w:cs="Arial"/>
          <w:color w:val="000000"/>
          <w:sz w:val="20"/>
          <w:szCs w:val="20"/>
        </w:rPr>
        <w:t>à compter de la date limite de remise des offres indiquée dans le règlement de la</w:t>
      </w:r>
      <w:r w:rsidR="00B41A5B" w:rsidRPr="00015E73">
        <w:rPr>
          <w:rFonts w:ascii="Arial" w:hAnsi="Arial" w:cs="Arial"/>
          <w:color w:val="000000"/>
          <w:sz w:val="20"/>
          <w:szCs w:val="20"/>
        </w:rPr>
        <w:t xml:space="preserve"> </w:t>
      </w:r>
      <w:r w:rsidRPr="00015E73">
        <w:rPr>
          <w:rFonts w:ascii="Arial" w:hAnsi="Arial" w:cs="Arial"/>
          <w:color w:val="000000"/>
          <w:sz w:val="20"/>
          <w:szCs w:val="20"/>
        </w:rPr>
        <w:t>consultation.</w:t>
      </w:r>
    </w:p>
    <w:p w14:paraId="2D272951" w14:textId="77777777" w:rsidR="00FA7193" w:rsidRPr="00FA7193" w:rsidRDefault="00FA7193" w:rsidP="00FA7193">
      <w:pPr>
        <w:autoSpaceDE w:val="0"/>
        <w:autoSpaceDN w:val="0"/>
        <w:adjustRightInd w:val="0"/>
        <w:spacing w:line="276" w:lineRule="auto"/>
        <w:jc w:val="both"/>
        <w:rPr>
          <w:rFonts w:ascii="Arial" w:hAnsi="Arial" w:cs="Arial"/>
          <w:color w:val="000000"/>
          <w:sz w:val="20"/>
          <w:szCs w:val="20"/>
        </w:rPr>
      </w:pPr>
    </w:p>
    <w:p w14:paraId="035C03DB" w14:textId="1785801B" w:rsidR="00550049" w:rsidRPr="00015E73" w:rsidRDefault="00550049" w:rsidP="00FA7193">
      <w:pPr>
        <w:pStyle w:val="Titre1"/>
        <w:rPr>
          <w:bCs/>
        </w:rPr>
      </w:pPr>
      <w:bookmarkStart w:id="2" w:name="_Toc225844200"/>
      <w:r w:rsidRPr="00015E73">
        <w:rPr>
          <w:bCs/>
        </w:rPr>
        <w:t xml:space="preserve">ARTICLE 2 </w:t>
      </w:r>
      <w:r w:rsidR="00FA769C" w:rsidRPr="00015E73">
        <w:rPr>
          <w:bCs/>
        </w:rPr>
        <w:t>–</w:t>
      </w:r>
      <w:r w:rsidRPr="00015E73">
        <w:rPr>
          <w:bCs/>
        </w:rPr>
        <w:t xml:space="preserve"> OBJET DU M</w:t>
      </w:r>
      <w:r w:rsidR="00FA769C" w:rsidRPr="00015E73">
        <w:rPr>
          <w:bCs/>
        </w:rPr>
        <w:t>ARCHE</w:t>
      </w:r>
      <w:bookmarkEnd w:id="2"/>
    </w:p>
    <w:p w14:paraId="77903B76" w14:textId="77777777" w:rsidR="00A75828" w:rsidRPr="00015E73" w:rsidRDefault="00A75828" w:rsidP="00015E73">
      <w:pPr>
        <w:autoSpaceDE w:val="0"/>
        <w:autoSpaceDN w:val="0"/>
        <w:adjustRightInd w:val="0"/>
        <w:spacing w:line="276" w:lineRule="auto"/>
        <w:rPr>
          <w:rFonts w:ascii="Arial" w:hAnsi="Arial" w:cs="Arial"/>
          <w:b/>
          <w:bCs/>
          <w:color w:val="000000"/>
          <w:sz w:val="20"/>
          <w:szCs w:val="20"/>
          <w:u w:val="single"/>
        </w:rPr>
      </w:pPr>
    </w:p>
    <w:p w14:paraId="2520136D" w14:textId="6BAAE52F" w:rsidR="00A75828" w:rsidRDefault="00A75828" w:rsidP="00015E73">
      <w:pPr>
        <w:spacing w:line="276" w:lineRule="auto"/>
        <w:jc w:val="both"/>
        <w:rPr>
          <w:rFonts w:ascii="Arial" w:hAnsi="Arial" w:cs="Arial"/>
          <w:color w:val="000000" w:themeColor="text1"/>
          <w:sz w:val="20"/>
          <w:szCs w:val="20"/>
        </w:rPr>
      </w:pPr>
      <w:r w:rsidRPr="00015E73">
        <w:rPr>
          <w:rFonts w:ascii="Arial" w:hAnsi="Arial" w:cs="Arial"/>
          <w:color w:val="000000" w:themeColor="text1"/>
          <w:sz w:val="20"/>
          <w:szCs w:val="20"/>
        </w:rPr>
        <w:t xml:space="preserve">Le présent marché a pour objet les prestations d’entretien paysager du </w:t>
      </w:r>
      <w:r w:rsidR="00B44B40">
        <w:rPr>
          <w:rFonts w:ascii="Arial" w:hAnsi="Arial" w:cs="Arial"/>
          <w:color w:val="000000" w:themeColor="text1"/>
          <w:sz w:val="20"/>
          <w:szCs w:val="20"/>
        </w:rPr>
        <w:t>c</w:t>
      </w:r>
      <w:r w:rsidRPr="00015E73">
        <w:rPr>
          <w:rFonts w:ascii="Arial" w:hAnsi="Arial" w:cs="Arial"/>
          <w:color w:val="000000" w:themeColor="text1"/>
          <w:sz w:val="20"/>
          <w:szCs w:val="20"/>
        </w:rPr>
        <w:t>hâteau de Castelnau-Bretenoux</w:t>
      </w:r>
      <w:r w:rsidR="00061C4D">
        <w:rPr>
          <w:rFonts w:ascii="Arial" w:hAnsi="Arial" w:cs="Arial"/>
          <w:color w:val="000000" w:themeColor="text1"/>
          <w:sz w:val="20"/>
          <w:szCs w:val="20"/>
        </w:rPr>
        <w:t xml:space="preserve">. </w:t>
      </w:r>
    </w:p>
    <w:p w14:paraId="16273131" w14:textId="77777777" w:rsidR="00061C4D" w:rsidRPr="00015E73" w:rsidRDefault="00061C4D" w:rsidP="00015E73">
      <w:pPr>
        <w:spacing w:line="276" w:lineRule="auto"/>
        <w:jc w:val="both"/>
        <w:rPr>
          <w:rFonts w:ascii="Arial" w:hAnsi="Arial" w:cs="Arial"/>
          <w:color w:val="000000" w:themeColor="text1"/>
          <w:sz w:val="20"/>
          <w:szCs w:val="20"/>
        </w:rPr>
      </w:pPr>
    </w:p>
    <w:p w14:paraId="557E413E" w14:textId="2DB06726" w:rsidR="00A75828" w:rsidRPr="00015E73" w:rsidRDefault="005D6A99" w:rsidP="00015E73">
      <w:pPr>
        <w:spacing w:line="276" w:lineRule="auto"/>
        <w:jc w:val="both"/>
        <w:rPr>
          <w:rFonts w:ascii="Arial" w:hAnsi="Arial" w:cs="Arial"/>
          <w:color w:val="000000" w:themeColor="text1"/>
          <w:sz w:val="20"/>
          <w:szCs w:val="20"/>
        </w:rPr>
      </w:pPr>
      <w:r>
        <w:rPr>
          <w:rFonts w:ascii="Arial" w:hAnsi="Arial" w:cs="Arial"/>
          <w:color w:val="000000" w:themeColor="text1"/>
          <w:sz w:val="20"/>
          <w:szCs w:val="20"/>
        </w:rPr>
        <w:t xml:space="preserve">Pour </w:t>
      </w:r>
      <w:r w:rsidR="00061C4D">
        <w:rPr>
          <w:rFonts w:ascii="Arial" w:hAnsi="Arial" w:cs="Arial"/>
          <w:color w:val="000000" w:themeColor="text1"/>
          <w:sz w:val="20"/>
          <w:szCs w:val="20"/>
        </w:rPr>
        <w:t xml:space="preserve">information, il s’inscrit dans le cadre d’une </w:t>
      </w:r>
      <w:r w:rsidR="00A75828" w:rsidRPr="00015E73">
        <w:rPr>
          <w:rFonts w:ascii="Arial" w:hAnsi="Arial" w:cs="Arial"/>
          <w:color w:val="000000" w:themeColor="text1"/>
          <w:sz w:val="20"/>
          <w:szCs w:val="20"/>
        </w:rPr>
        <w:t>consultation réparties en 3 lots isolés comme suit :</w:t>
      </w:r>
    </w:p>
    <w:p w14:paraId="6799D105" w14:textId="7DD64C76" w:rsidR="00A75828" w:rsidRPr="00FA7193" w:rsidRDefault="00A75828" w:rsidP="00015E73">
      <w:pPr>
        <w:pStyle w:val="Paragraphedeliste"/>
        <w:widowControl w:val="0"/>
        <w:numPr>
          <w:ilvl w:val="0"/>
          <w:numId w:val="22"/>
        </w:numPr>
        <w:overflowPunct w:val="0"/>
        <w:adjustRightInd w:val="0"/>
        <w:spacing w:before="0" w:line="276" w:lineRule="auto"/>
        <w:contextualSpacing w:val="0"/>
        <w:rPr>
          <w:rFonts w:ascii="Arial" w:hAnsi="Arial" w:cs="Arial"/>
          <w:b/>
          <w:color w:val="000000" w:themeColor="text1"/>
          <w:spacing w:val="0"/>
          <w:sz w:val="20"/>
          <w:szCs w:val="20"/>
        </w:rPr>
      </w:pPr>
      <w:r w:rsidRPr="00FA7193">
        <w:rPr>
          <w:rFonts w:ascii="Arial" w:hAnsi="Arial" w:cs="Arial"/>
          <w:b/>
          <w:color w:val="000000" w:themeColor="text1"/>
          <w:spacing w:val="0"/>
          <w:sz w:val="20"/>
          <w:szCs w:val="20"/>
        </w:rPr>
        <w:t>Lot n°1</w:t>
      </w:r>
      <w:r w:rsidRPr="00C30574">
        <w:rPr>
          <w:rFonts w:ascii="Arial" w:hAnsi="Arial" w:cs="Arial"/>
          <w:color w:val="000000" w:themeColor="text1"/>
          <w:spacing w:val="0"/>
          <w:sz w:val="20"/>
          <w:szCs w:val="20"/>
        </w:rPr>
        <w:t xml:space="preserve"> : Entretien des espaces verts du </w:t>
      </w:r>
      <w:r w:rsidRPr="00FA7193">
        <w:rPr>
          <w:rFonts w:ascii="Arial" w:hAnsi="Arial" w:cs="Arial"/>
          <w:b/>
          <w:color w:val="000000" w:themeColor="text1"/>
          <w:spacing w:val="0"/>
          <w:sz w:val="20"/>
          <w:szCs w:val="20"/>
        </w:rPr>
        <w:t>château de Castelnau-Bretenoux</w:t>
      </w:r>
      <w:r w:rsidR="005D6A99">
        <w:rPr>
          <w:rFonts w:ascii="Arial" w:hAnsi="Arial" w:cs="Arial"/>
          <w:b/>
          <w:color w:val="000000" w:themeColor="text1"/>
          <w:spacing w:val="0"/>
          <w:sz w:val="20"/>
          <w:szCs w:val="20"/>
        </w:rPr>
        <w:t> ;</w:t>
      </w:r>
    </w:p>
    <w:p w14:paraId="12F4A36E" w14:textId="2C5D1C6E" w:rsidR="00A75828" w:rsidRPr="00C30574" w:rsidRDefault="00A75828" w:rsidP="00015E73">
      <w:pPr>
        <w:pStyle w:val="Paragraphedeliste"/>
        <w:widowControl w:val="0"/>
        <w:numPr>
          <w:ilvl w:val="0"/>
          <w:numId w:val="22"/>
        </w:numPr>
        <w:overflowPunct w:val="0"/>
        <w:adjustRightInd w:val="0"/>
        <w:spacing w:before="0" w:line="276" w:lineRule="auto"/>
        <w:contextualSpacing w:val="0"/>
        <w:rPr>
          <w:rFonts w:ascii="Arial" w:hAnsi="Arial" w:cs="Arial"/>
          <w:color w:val="000000" w:themeColor="text1"/>
          <w:spacing w:val="0"/>
          <w:sz w:val="20"/>
          <w:szCs w:val="20"/>
        </w:rPr>
      </w:pPr>
      <w:r w:rsidRPr="00C30574">
        <w:rPr>
          <w:rFonts w:ascii="Arial" w:hAnsi="Arial" w:cs="Arial"/>
          <w:color w:val="000000" w:themeColor="text1"/>
          <w:spacing w:val="0"/>
          <w:sz w:val="20"/>
          <w:szCs w:val="20"/>
        </w:rPr>
        <w:t xml:space="preserve">Lot n°2 : Entretien des espaces verts du château de </w:t>
      </w:r>
      <w:proofErr w:type="spellStart"/>
      <w:r w:rsidRPr="00C30574">
        <w:rPr>
          <w:rFonts w:ascii="Arial" w:hAnsi="Arial" w:cs="Arial"/>
          <w:color w:val="000000" w:themeColor="text1"/>
          <w:spacing w:val="0"/>
          <w:sz w:val="20"/>
          <w:szCs w:val="20"/>
        </w:rPr>
        <w:t>Montal</w:t>
      </w:r>
      <w:proofErr w:type="spellEnd"/>
      <w:r w:rsidR="005D6A99">
        <w:rPr>
          <w:rFonts w:ascii="Arial" w:hAnsi="Arial" w:cs="Arial"/>
          <w:color w:val="000000" w:themeColor="text1"/>
          <w:spacing w:val="0"/>
          <w:sz w:val="20"/>
          <w:szCs w:val="20"/>
        </w:rPr>
        <w:t> ;</w:t>
      </w:r>
    </w:p>
    <w:p w14:paraId="4E2E7B0B" w14:textId="0B187B49" w:rsidR="00A75828" w:rsidRPr="00C30574" w:rsidRDefault="00A75828" w:rsidP="00015E73">
      <w:pPr>
        <w:pStyle w:val="Paragraphedeliste"/>
        <w:widowControl w:val="0"/>
        <w:numPr>
          <w:ilvl w:val="0"/>
          <w:numId w:val="22"/>
        </w:numPr>
        <w:overflowPunct w:val="0"/>
        <w:adjustRightInd w:val="0"/>
        <w:spacing w:before="0" w:line="276" w:lineRule="auto"/>
        <w:contextualSpacing w:val="0"/>
        <w:rPr>
          <w:rFonts w:ascii="Arial" w:hAnsi="Arial" w:cs="Arial"/>
          <w:color w:val="000000" w:themeColor="text1"/>
          <w:spacing w:val="0"/>
          <w:sz w:val="20"/>
          <w:szCs w:val="20"/>
        </w:rPr>
      </w:pPr>
      <w:r w:rsidRPr="00C30574">
        <w:rPr>
          <w:rFonts w:ascii="Arial" w:hAnsi="Arial" w:cs="Arial"/>
          <w:color w:val="000000" w:themeColor="text1"/>
          <w:spacing w:val="0"/>
          <w:sz w:val="20"/>
          <w:szCs w:val="20"/>
        </w:rPr>
        <w:t>Lot n°3 : Entretien des espaces verts du château d’Assier</w:t>
      </w:r>
      <w:r w:rsidR="005D6A99">
        <w:rPr>
          <w:rFonts w:ascii="Arial" w:hAnsi="Arial" w:cs="Arial"/>
          <w:color w:val="000000" w:themeColor="text1"/>
          <w:spacing w:val="0"/>
          <w:sz w:val="20"/>
          <w:szCs w:val="20"/>
        </w:rPr>
        <w:t>.</w:t>
      </w:r>
    </w:p>
    <w:p w14:paraId="683324CB" w14:textId="22C68E05" w:rsidR="00A75828" w:rsidRPr="00015E73" w:rsidRDefault="00A75828" w:rsidP="00015E73">
      <w:pPr>
        <w:spacing w:line="276" w:lineRule="auto"/>
        <w:jc w:val="both"/>
        <w:rPr>
          <w:rFonts w:ascii="Arial" w:hAnsi="Arial" w:cs="Arial"/>
          <w:color w:val="000000" w:themeColor="text1"/>
          <w:sz w:val="20"/>
          <w:szCs w:val="20"/>
        </w:rPr>
      </w:pPr>
    </w:p>
    <w:p w14:paraId="5666E38C" w14:textId="77777777" w:rsidR="00A75828" w:rsidRPr="00015E73" w:rsidRDefault="00A75828" w:rsidP="00015E73">
      <w:pPr>
        <w:spacing w:line="276" w:lineRule="auto"/>
        <w:jc w:val="both"/>
        <w:rPr>
          <w:rFonts w:ascii="Arial" w:hAnsi="Arial" w:cs="Arial"/>
          <w:color w:val="000000" w:themeColor="text1"/>
          <w:sz w:val="20"/>
          <w:szCs w:val="20"/>
        </w:rPr>
      </w:pPr>
    </w:p>
    <w:p w14:paraId="44345A9C" w14:textId="77777777" w:rsidR="00A75828" w:rsidRPr="00015E73" w:rsidRDefault="00A75828" w:rsidP="00015E73">
      <w:pPr>
        <w:spacing w:line="276" w:lineRule="auto"/>
        <w:jc w:val="both"/>
        <w:rPr>
          <w:rFonts w:ascii="Arial" w:hAnsi="Arial" w:cs="Arial"/>
          <w:color w:val="000000" w:themeColor="text1"/>
          <w:sz w:val="20"/>
          <w:szCs w:val="20"/>
        </w:rPr>
      </w:pPr>
      <w:r w:rsidRPr="00015E73">
        <w:rPr>
          <w:rFonts w:ascii="Arial" w:hAnsi="Arial" w:cs="Arial"/>
          <w:color w:val="000000" w:themeColor="text1"/>
          <w:sz w:val="20"/>
          <w:szCs w:val="20"/>
        </w:rPr>
        <w:lastRenderedPageBreak/>
        <w:t>Les prestations sont exécutées en tenant compte de la nature et de la destination des espaces à entretenir. Elles ont pour finalité d’assurer au monument un bon état général de conversation par un entretien régulier des espaces.</w:t>
      </w:r>
    </w:p>
    <w:p w14:paraId="2784E9F7" w14:textId="77777777" w:rsidR="00A75828" w:rsidRPr="00015E73" w:rsidRDefault="00A75828" w:rsidP="00015E73">
      <w:pPr>
        <w:spacing w:line="276" w:lineRule="auto"/>
        <w:jc w:val="both"/>
        <w:rPr>
          <w:rFonts w:ascii="Arial" w:hAnsi="Arial" w:cs="Arial"/>
          <w:color w:val="000000" w:themeColor="text1"/>
          <w:sz w:val="20"/>
          <w:szCs w:val="20"/>
        </w:rPr>
      </w:pPr>
    </w:p>
    <w:p w14:paraId="311073A9" w14:textId="1A62D4EF" w:rsidR="00A75828" w:rsidRPr="00015E73" w:rsidRDefault="00A75828" w:rsidP="00015E73">
      <w:pPr>
        <w:spacing w:line="276" w:lineRule="auto"/>
        <w:jc w:val="both"/>
        <w:rPr>
          <w:rFonts w:ascii="Arial" w:hAnsi="Arial" w:cs="Arial"/>
          <w:color w:val="000000" w:themeColor="text1"/>
          <w:sz w:val="20"/>
          <w:szCs w:val="20"/>
        </w:rPr>
      </w:pPr>
      <w:r w:rsidRPr="00015E73">
        <w:rPr>
          <w:rFonts w:ascii="Arial" w:hAnsi="Arial" w:cs="Arial"/>
          <w:color w:val="000000" w:themeColor="text1"/>
          <w:sz w:val="20"/>
          <w:szCs w:val="20"/>
        </w:rPr>
        <w:t>En dehors des cas de force majeure</w:t>
      </w:r>
      <w:r w:rsidR="008D7D9F">
        <w:rPr>
          <w:rFonts w:ascii="Arial" w:hAnsi="Arial" w:cs="Arial"/>
          <w:color w:val="000000" w:themeColor="text1"/>
          <w:sz w:val="20"/>
          <w:szCs w:val="20"/>
        </w:rPr>
        <w:t xml:space="preserve"> reconnue par les juridictions françaises</w:t>
      </w:r>
      <w:r w:rsidRPr="00015E73">
        <w:rPr>
          <w:rFonts w:ascii="Arial" w:hAnsi="Arial" w:cs="Arial"/>
          <w:color w:val="000000" w:themeColor="text1"/>
          <w:sz w:val="20"/>
          <w:szCs w:val="20"/>
        </w:rPr>
        <w:t>, le titulaire est tenu à une obligation de résultat.</w:t>
      </w:r>
    </w:p>
    <w:p w14:paraId="5F31E672" w14:textId="77777777" w:rsidR="00A75828" w:rsidRPr="00015E73" w:rsidRDefault="00A75828" w:rsidP="00015E73">
      <w:pPr>
        <w:spacing w:line="276" w:lineRule="auto"/>
        <w:jc w:val="both"/>
        <w:rPr>
          <w:rFonts w:ascii="Arial" w:hAnsi="Arial" w:cs="Arial"/>
          <w:color w:val="000000" w:themeColor="text1"/>
          <w:sz w:val="20"/>
          <w:szCs w:val="20"/>
          <w:lang w:eastAsia="ar-SA"/>
        </w:rPr>
      </w:pPr>
    </w:p>
    <w:p w14:paraId="3521AE8D" w14:textId="013B5874" w:rsidR="00F45817" w:rsidRPr="00C87FC0" w:rsidRDefault="00A75828" w:rsidP="00C87FC0">
      <w:pPr>
        <w:spacing w:line="276" w:lineRule="auto"/>
        <w:jc w:val="both"/>
        <w:rPr>
          <w:rFonts w:ascii="Arial" w:hAnsi="Arial" w:cs="Arial"/>
          <w:color w:val="000000" w:themeColor="text1"/>
          <w:sz w:val="20"/>
          <w:szCs w:val="20"/>
          <w:lang w:eastAsia="ar-SA"/>
        </w:rPr>
      </w:pPr>
      <w:r w:rsidRPr="00015E73">
        <w:rPr>
          <w:rFonts w:ascii="Arial" w:hAnsi="Arial" w:cs="Arial"/>
          <w:color w:val="000000" w:themeColor="text1"/>
          <w:sz w:val="20"/>
          <w:szCs w:val="20"/>
          <w:lang w:eastAsia="ar-SA"/>
        </w:rPr>
        <w:t>La description des éléments et leurs spécifications techniques sont indiquées dans le Cahier des Clauses Techniques Particulières.</w:t>
      </w:r>
    </w:p>
    <w:p w14:paraId="0E0203DA" w14:textId="77777777" w:rsidR="00F45817" w:rsidRPr="00015E73" w:rsidRDefault="00F45817" w:rsidP="00015E73">
      <w:pPr>
        <w:autoSpaceDE w:val="0"/>
        <w:autoSpaceDN w:val="0"/>
        <w:adjustRightInd w:val="0"/>
        <w:spacing w:line="276" w:lineRule="auto"/>
        <w:rPr>
          <w:rFonts w:ascii="Arial" w:hAnsi="Arial" w:cs="Arial"/>
          <w:color w:val="000000"/>
          <w:sz w:val="20"/>
          <w:szCs w:val="20"/>
        </w:rPr>
      </w:pPr>
    </w:p>
    <w:p w14:paraId="68321F87" w14:textId="77652174" w:rsidR="00F45817" w:rsidRPr="00015E73" w:rsidRDefault="00F12520" w:rsidP="00573E97">
      <w:pPr>
        <w:pStyle w:val="Titre2"/>
      </w:pPr>
      <w:bookmarkStart w:id="3" w:name="_Toc225844201"/>
      <w:r w:rsidRPr="00015E73">
        <w:t xml:space="preserve">2.1 – </w:t>
      </w:r>
      <w:r w:rsidR="00F45817" w:rsidRPr="00015E73">
        <w:t>C</w:t>
      </w:r>
      <w:r w:rsidR="00D131F7" w:rsidRPr="00015E73">
        <w:t>ORRESPONDANT DU CENTRE DES MONUMENTS NATIONAUX</w:t>
      </w:r>
      <w:bookmarkEnd w:id="3"/>
      <w:r w:rsidR="00F45817" w:rsidRPr="00015E73">
        <w:t xml:space="preserve"> </w:t>
      </w:r>
    </w:p>
    <w:p w14:paraId="64CBB9BB" w14:textId="77777777" w:rsidR="00F45817" w:rsidRPr="00015E73" w:rsidRDefault="00F45817" w:rsidP="00015E73">
      <w:pPr>
        <w:autoSpaceDE w:val="0"/>
        <w:autoSpaceDN w:val="0"/>
        <w:adjustRightInd w:val="0"/>
        <w:spacing w:line="276" w:lineRule="auto"/>
        <w:rPr>
          <w:rFonts w:ascii="Arial" w:hAnsi="Arial" w:cs="Arial"/>
          <w:color w:val="000000"/>
          <w:sz w:val="20"/>
          <w:szCs w:val="20"/>
        </w:rPr>
      </w:pPr>
    </w:p>
    <w:p w14:paraId="65F062BF" w14:textId="77777777" w:rsidR="00F45817" w:rsidRPr="00015E73" w:rsidRDefault="00F45817" w:rsidP="00015E73">
      <w:pPr>
        <w:autoSpaceDE w:val="0"/>
        <w:autoSpaceDN w:val="0"/>
        <w:adjustRightInd w:val="0"/>
        <w:spacing w:line="276" w:lineRule="auto"/>
        <w:jc w:val="both"/>
        <w:rPr>
          <w:rFonts w:ascii="Arial" w:hAnsi="Arial" w:cs="Arial"/>
          <w:color w:val="000000"/>
          <w:sz w:val="20"/>
          <w:szCs w:val="20"/>
        </w:rPr>
      </w:pPr>
      <w:r w:rsidRPr="00015E73">
        <w:rPr>
          <w:rFonts w:ascii="Arial" w:hAnsi="Arial" w:cs="Arial"/>
          <w:color w:val="000000"/>
          <w:sz w:val="20"/>
          <w:szCs w:val="20"/>
        </w:rPr>
        <w:t xml:space="preserve">Le Correspondant du Centre des monuments nationaux, chargé de l’organisation et du contrôle de l’exécution des prestations, est l’administratrice du monument ou son représentant. </w:t>
      </w:r>
    </w:p>
    <w:p w14:paraId="46A230E6" w14:textId="77777777" w:rsidR="00F45817" w:rsidRPr="00015E73" w:rsidRDefault="00F45817" w:rsidP="00573E97">
      <w:pPr>
        <w:pStyle w:val="Titre2"/>
      </w:pPr>
    </w:p>
    <w:p w14:paraId="52091805" w14:textId="658FE126" w:rsidR="00F45817" w:rsidRPr="00015E73" w:rsidRDefault="00F12520" w:rsidP="00573E97">
      <w:pPr>
        <w:pStyle w:val="Titre2"/>
      </w:pPr>
      <w:bookmarkStart w:id="4" w:name="_Toc225844202"/>
      <w:r w:rsidRPr="00015E73">
        <w:t xml:space="preserve">2.2 – </w:t>
      </w:r>
      <w:r w:rsidR="00D131F7" w:rsidRPr="00015E73">
        <w:t>CORRESPONDANT DU TITULAIRE</w:t>
      </w:r>
      <w:bookmarkEnd w:id="4"/>
      <w:r w:rsidR="00F45817" w:rsidRPr="00015E73">
        <w:t xml:space="preserve"> </w:t>
      </w:r>
    </w:p>
    <w:p w14:paraId="35E749EE" w14:textId="77777777" w:rsidR="00F45817" w:rsidRPr="00015E73" w:rsidRDefault="00F45817" w:rsidP="00015E73">
      <w:pPr>
        <w:autoSpaceDE w:val="0"/>
        <w:autoSpaceDN w:val="0"/>
        <w:adjustRightInd w:val="0"/>
        <w:spacing w:line="276" w:lineRule="auto"/>
        <w:rPr>
          <w:rFonts w:ascii="Arial" w:hAnsi="Arial" w:cs="Arial"/>
          <w:color w:val="000000"/>
          <w:sz w:val="20"/>
          <w:szCs w:val="20"/>
        </w:rPr>
      </w:pPr>
    </w:p>
    <w:p w14:paraId="41EB6177" w14:textId="77777777" w:rsidR="00F45817" w:rsidRPr="00015E73" w:rsidRDefault="00F45817" w:rsidP="00015E73">
      <w:pPr>
        <w:autoSpaceDE w:val="0"/>
        <w:autoSpaceDN w:val="0"/>
        <w:adjustRightInd w:val="0"/>
        <w:spacing w:line="276" w:lineRule="auto"/>
        <w:jc w:val="both"/>
        <w:rPr>
          <w:rFonts w:ascii="Arial" w:hAnsi="Arial" w:cs="Arial"/>
          <w:color w:val="000000"/>
          <w:sz w:val="20"/>
          <w:szCs w:val="20"/>
        </w:rPr>
      </w:pPr>
      <w:r w:rsidRPr="00015E73">
        <w:rPr>
          <w:rFonts w:ascii="Arial" w:hAnsi="Arial" w:cs="Arial"/>
          <w:color w:val="000000"/>
          <w:sz w:val="20"/>
          <w:szCs w:val="20"/>
        </w:rPr>
        <w:t xml:space="preserve">Afin de faciliter l’exécution du présent marché et pour assurer un suivi de qualité, le Titulaire s’engage à communiquer aux interlocuteurs du Centre des monuments nationaux énoncés ci-dessus les coordonnées précises d’un correspondant (nom, adresse, téléphone, e-mail). </w:t>
      </w:r>
    </w:p>
    <w:p w14:paraId="3C3F0C69" w14:textId="77777777" w:rsidR="00F45817" w:rsidRPr="00015E73" w:rsidRDefault="00F45817" w:rsidP="00015E73">
      <w:pPr>
        <w:autoSpaceDE w:val="0"/>
        <w:autoSpaceDN w:val="0"/>
        <w:adjustRightInd w:val="0"/>
        <w:spacing w:line="276" w:lineRule="auto"/>
        <w:jc w:val="both"/>
        <w:rPr>
          <w:rFonts w:ascii="Arial" w:hAnsi="Arial" w:cs="Arial"/>
          <w:color w:val="000000"/>
          <w:sz w:val="20"/>
          <w:szCs w:val="20"/>
        </w:rPr>
      </w:pPr>
    </w:p>
    <w:p w14:paraId="7E06F069" w14:textId="77777777" w:rsidR="00F45817" w:rsidRPr="00015E73" w:rsidRDefault="00F45817" w:rsidP="00015E73">
      <w:pPr>
        <w:autoSpaceDE w:val="0"/>
        <w:autoSpaceDN w:val="0"/>
        <w:adjustRightInd w:val="0"/>
        <w:spacing w:line="276" w:lineRule="auto"/>
        <w:jc w:val="both"/>
        <w:rPr>
          <w:rFonts w:ascii="Arial" w:hAnsi="Arial" w:cs="Arial"/>
          <w:color w:val="000000"/>
          <w:sz w:val="20"/>
          <w:szCs w:val="20"/>
        </w:rPr>
      </w:pPr>
      <w:r w:rsidRPr="00015E73">
        <w:rPr>
          <w:rFonts w:ascii="Arial" w:hAnsi="Arial" w:cs="Arial"/>
          <w:color w:val="000000"/>
          <w:sz w:val="20"/>
          <w:szCs w:val="20"/>
        </w:rPr>
        <w:t xml:space="preserve">Le correspondant du Titulaire est le personnel encadrant de l'équipe mise à disposition. Il devra posséder toutes les compétences techniques et d'encadrement lui permettant de prendre immédiatement les décisions inhérentes à sa fonction. </w:t>
      </w:r>
    </w:p>
    <w:p w14:paraId="16BE6D1A" w14:textId="77777777" w:rsidR="00F45817" w:rsidRPr="00015E73" w:rsidRDefault="00F45817" w:rsidP="00015E73">
      <w:pPr>
        <w:autoSpaceDE w:val="0"/>
        <w:autoSpaceDN w:val="0"/>
        <w:adjustRightInd w:val="0"/>
        <w:spacing w:line="276" w:lineRule="auto"/>
        <w:jc w:val="both"/>
        <w:rPr>
          <w:rFonts w:ascii="Arial" w:hAnsi="Arial" w:cs="Arial"/>
          <w:color w:val="000000"/>
          <w:sz w:val="20"/>
          <w:szCs w:val="20"/>
        </w:rPr>
      </w:pPr>
    </w:p>
    <w:p w14:paraId="10A7785B" w14:textId="1CE723D8" w:rsidR="00A62DFB" w:rsidRDefault="00F45817" w:rsidP="00015E73">
      <w:pPr>
        <w:autoSpaceDE w:val="0"/>
        <w:autoSpaceDN w:val="0"/>
        <w:adjustRightInd w:val="0"/>
        <w:spacing w:line="276" w:lineRule="auto"/>
        <w:jc w:val="both"/>
        <w:rPr>
          <w:rFonts w:ascii="Arial" w:hAnsi="Arial" w:cs="Arial"/>
          <w:color w:val="000000"/>
          <w:sz w:val="20"/>
          <w:szCs w:val="20"/>
        </w:rPr>
      </w:pPr>
      <w:r w:rsidRPr="00015E73">
        <w:rPr>
          <w:rFonts w:ascii="Arial" w:hAnsi="Arial" w:cs="Arial"/>
          <w:color w:val="000000"/>
          <w:sz w:val="20"/>
          <w:szCs w:val="20"/>
        </w:rPr>
        <w:t>Tout changement d’interlocuteur durant l’exécution du marché devra être communiqué aux interlocuteurs du Centre des monuments nationaux dans les meilleurs délais.</w:t>
      </w:r>
    </w:p>
    <w:p w14:paraId="40840445" w14:textId="77777777" w:rsidR="00F45817" w:rsidRPr="00015E73" w:rsidRDefault="00F45817" w:rsidP="00573E97">
      <w:pPr>
        <w:pStyle w:val="Titre2"/>
      </w:pPr>
    </w:p>
    <w:p w14:paraId="03C0EEFD" w14:textId="77777777" w:rsidR="00550049" w:rsidRPr="00015E73" w:rsidRDefault="00A60557" w:rsidP="00573E97">
      <w:pPr>
        <w:pStyle w:val="Titre1"/>
      </w:pPr>
      <w:bookmarkStart w:id="5" w:name="_Toc225844203"/>
      <w:r w:rsidRPr="00015E73">
        <w:t xml:space="preserve">ARTICLE 3 </w:t>
      </w:r>
      <w:r w:rsidR="00FA769C" w:rsidRPr="00015E73">
        <w:t>–</w:t>
      </w:r>
      <w:r w:rsidR="00550049" w:rsidRPr="00015E73">
        <w:t xml:space="preserve"> </w:t>
      </w:r>
      <w:r w:rsidR="001B6BB6" w:rsidRPr="00015E73">
        <w:t xml:space="preserve">DUREE DU MARCHE et </w:t>
      </w:r>
      <w:r w:rsidR="00550049" w:rsidRPr="00015E73">
        <w:t xml:space="preserve">DELAIS D’EXECUTION </w:t>
      </w:r>
      <w:r w:rsidR="00FA769C" w:rsidRPr="00015E73">
        <w:t>DES TRAVAUX</w:t>
      </w:r>
      <w:bookmarkEnd w:id="5"/>
    </w:p>
    <w:p w14:paraId="1B9D0EAB" w14:textId="77777777" w:rsidR="00A60557" w:rsidRPr="00015E73" w:rsidRDefault="00A60557" w:rsidP="00573E97">
      <w:pPr>
        <w:pStyle w:val="Titre2"/>
      </w:pPr>
    </w:p>
    <w:p w14:paraId="734876C8" w14:textId="137562EB" w:rsidR="001B6BB6" w:rsidRPr="00015E73" w:rsidRDefault="001B6BB6" w:rsidP="00573E97">
      <w:pPr>
        <w:pStyle w:val="Titre2"/>
      </w:pPr>
      <w:bookmarkStart w:id="6" w:name="_Toc225844204"/>
      <w:r w:rsidRPr="00015E73">
        <w:t xml:space="preserve">3.1 – </w:t>
      </w:r>
      <w:r w:rsidR="00D131F7" w:rsidRPr="00015E73">
        <w:t>DUREE DU MARCHE</w:t>
      </w:r>
      <w:bookmarkEnd w:id="6"/>
    </w:p>
    <w:p w14:paraId="3E01CD7E" w14:textId="77777777" w:rsidR="00976B81" w:rsidRPr="00015E73" w:rsidRDefault="00976B81" w:rsidP="00015E73">
      <w:pPr>
        <w:spacing w:line="276" w:lineRule="auto"/>
        <w:jc w:val="both"/>
        <w:rPr>
          <w:rFonts w:ascii="Arial" w:hAnsi="Arial" w:cs="Arial"/>
          <w:sz w:val="20"/>
          <w:szCs w:val="20"/>
        </w:rPr>
      </w:pPr>
    </w:p>
    <w:p w14:paraId="14114099" w14:textId="0EB8C403" w:rsidR="00F30E1F" w:rsidRPr="00015E73" w:rsidRDefault="00F30E1F" w:rsidP="00015E73">
      <w:pPr>
        <w:autoSpaceDE w:val="0"/>
        <w:autoSpaceDN w:val="0"/>
        <w:adjustRightInd w:val="0"/>
        <w:spacing w:line="276" w:lineRule="auto"/>
        <w:rPr>
          <w:rFonts w:ascii="Arial" w:hAnsi="Arial" w:cs="Arial"/>
          <w:sz w:val="20"/>
          <w:szCs w:val="20"/>
        </w:rPr>
      </w:pPr>
      <w:r w:rsidRPr="00015E73">
        <w:rPr>
          <w:rFonts w:ascii="Arial" w:hAnsi="Arial" w:cs="Arial"/>
          <w:sz w:val="20"/>
          <w:szCs w:val="20"/>
        </w:rPr>
        <w:t xml:space="preserve">Le présent marché est conclu pour une durée </w:t>
      </w:r>
      <w:r w:rsidR="00DA269C" w:rsidRPr="00015E73">
        <w:rPr>
          <w:rFonts w:ascii="Arial" w:hAnsi="Arial" w:cs="Arial"/>
          <w:sz w:val="20"/>
          <w:szCs w:val="20"/>
        </w:rPr>
        <w:t>d’un</w:t>
      </w:r>
      <w:r w:rsidRPr="00015E73">
        <w:rPr>
          <w:rFonts w:ascii="Arial" w:hAnsi="Arial" w:cs="Arial"/>
          <w:sz w:val="20"/>
          <w:szCs w:val="20"/>
        </w:rPr>
        <w:t xml:space="preserve"> (1) an à compter de sa date de notification et est reconduit tacitement trois (3) fois pour une durée d'un an sans que sa durée totale n'excède quatre (4) ans. Le Titulaire ne peut refuser la reconduction du marché.</w:t>
      </w:r>
    </w:p>
    <w:p w14:paraId="74E7FB34" w14:textId="77777777" w:rsidR="00F30E1F" w:rsidRPr="00015E73" w:rsidRDefault="00F30E1F" w:rsidP="00015E73">
      <w:pPr>
        <w:autoSpaceDE w:val="0"/>
        <w:autoSpaceDN w:val="0"/>
        <w:adjustRightInd w:val="0"/>
        <w:spacing w:line="276" w:lineRule="auto"/>
        <w:rPr>
          <w:rFonts w:ascii="Arial" w:hAnsi="Arial" w:cs="Arial"/>
          <w:sz w:val="20"/>
          <w:szCs w:val="20"/>
        </w:rPr>
      </w:pPr>
    </w:p>
    <w:p w14:paraId="33FC62D4" w14:textId="61445C5D" w:rsidR="005A2208" w:rsidRDefault="00F30E1F" w:rsidP="00015E73">
      <w:pPr>
        <w:autoSpaceDE w:val="0"/>
        <w:autoSpaceDN w:val="0"/>
        <w:adjustRightInd w:val="0"/>
        <w:spacing w:line="276" w:lineRule="auto"/>
        <w:rPr>
          <w:rFonts w:ascii="Arial" w:hAnsi="Arial" w:cs="Arial"/>
          <w:sz w:val="20"/>
          <w:szCs w:val="20"/>
        </w:rPr>
      </w:pPr>
      <w:r w:rsidRPr="00015E73">
        <w:rPr>
          <w:rFonts w:ascii="Arial" w:hAnsi="Arial" w:cs="Arial"/>
          <w:sz w:val="20"/>
          <w:szCs w:val="20"/>
        </w:rPr>
        <w:t xml:space="preserve">Si le pouvoir adjudicateur ne souhaite pas reconduire le marché, il en informe le Titulaire au moins deux (2) mois avant l'échéance annuelle du marché ; le Titulaire ne saurait prétendre à une indemnité du fait de la </w:t>
      </w:r>
      <w:r w:rsidR="00DA269C" w:rsidRPr="00015E73">
        <w:rPr>
          <w:rFonts w:ascii="Arial" w:hAnsi="Arial" w:cs="Arial"/>
          <w:sz w:val="20"/>
          <w:szCs w:val="20"/>
        </w:rPr>
        <w:t>non-reconduction</w:t>
      </w:r>
      <w:r w:rsidRPr="00015E73">
        <w:rPr>
          <w:rFonts w:ascii="Arial" w:hAnsi="Arial" w:cs="Arial"/>
          <w:sz w:val="20"/>
          <w:szCs w:val="20"/>
        </w:rPr>
        <w:t xml:space="preserve"> de celui-ci.  </w:t>
      </w:r>
    </w:p>
    <w:p w14:paraId="10E1247A" w14:textId="77777777" w:rsidR="00DA269C" w:rsidRDefault="00DA269C" w:rsidP="00015E73">
      <w:pPr>
        <w:autoSpaceDE w:val="0"/>
        <w:autoSpaceDN w:val="0"/>
        <w:adjustRightInd w:val="0"/>
        <w:spacing w:line="276" w:lineRule="auto"/>
        <w:rPr>
          <w:rFonts w:ascii="Arial" w:hAnsi="Arial" w:cs="Arial"/>
          <w:sz w:val="20"/>
          <w:szCs w:val="20"/>
        </w:rPr>
      </w:pPr>
    </w:p>
    <w:p w14:paraId="6DF799DB" w14:textId="1FD280C1" w:rsidR="00DA269C" w:rsidRPr="00015E73" w:rsidRDefault="00DA269C" w:rsidP="00DA269C">
      <w:pPr>
        <w:spacing w:line="276" w:lineRule="auto"/>
        <w:jc w:val="both"/>
        <w:rPr>
          <w:rFonts w:ascii="Arial" w:hAnsi="Arial" w:cs="Arial"/>
          <w:sz w:val="20"/>
          <w:szCs w:val="20"/>
        </w:rPr>
      </w:pPr>
      <w:r w:rsidRPr="00DA269C">
        <w:rPr>
          <w:rFonts w:ascii="Arial" w:hAnsi="Arial" w:cs="Arial"/>
          <w:sz w:val="20"/>
          <w:szCs w:val="20"/>
        </w:rPr>
        <w:t xml:space="preserve">Postérieurement à la date d'expiration </w:t>
      </w:r>
      <w:r>
        <w:rPr>
          <w:rFonts w:ascii="Arial" w:hAnsi="Arial" w:cs="Arial"/>
          <w:sz w:val="20"/>
          <w:szCs w:val="20"/>
        </w:rPr>
        <w:t>du marché</w:t>
      </w:r>
      <w:r w:rsidRPr="00DA269C">
        <w:rPr>
          <w:rFonts w:ascii="Arial" w:hAnsi="Arial" w:cs="Arial"/>
          <w:sz w:val="20"/>
          <w:szCs w:val="20"/>
        </w:rPr>
        <w:t xml:space="preserve"> ou en cas de résiliation de celui-ci, le Titulaire sera tenu d'exécuter, aux conditions </w:t>
      </w:r>
      <w:r>
        <w:rPr>
          <w:rFonts w:ascii="Arial" w:hAnsi="Arial" w:cs="Arial"/>
          <w:sz w:val="20"/>
          <w:szCs w:val="20"/>
        </w:rPr>
        <w:t>du marché</w:t>
      </w:r>
      <w:r w:rsidRPr="00DA269C">
        <w:rPr>
          <w:rFonts w:ascii="Arial" w:hAnsi="Arial" w:cs="Arial"/>
          <w:sz w:val="20"/>
          <w:szCs w:val="20"/>
        </w:rPr>
        <w:t xml:space="preserve">, les prestations qui lui auraient été prescrites avant cette date, dans le délai mentionné dans l’accord-cadre </w:t>
      </w:r>
      <w:r>
        <w:rPr>
          <w:rFonts w:ascii="Arial" w:hAnsi="Arial" w:cs="Arial"/>
          <w:sz w:val="20"/>
          <w:szCs w:val="20"/>
        </w:rPr>
        <w:t>et/ou dans le bon de commande</w:t>
      </w:r>
      <w:r w:rsidRPr="00DA269C">
        <w:rPr>
          <w:rFonts w:ascii="Arial" w:hAnsi="Arial" w:cs="Arial"/>
          <w:sz w:val="20"/>
          <w:szCs w:val="20"/>
        </w:rPr>
        <w:t xml:space="preserve">, étant précisé que ce délai ne pourra en aucun cas excéder le temps nécessaire pour leur réalisation. </w:t>
      </w:r>
    </w:p>
    <w:p w14:paraId="78F18F87" w14:textId="77777777" w:rsidR="00F30E1F" w:rsidRPr="00015E73" w:rsidRDefault="00F30E1F" w:rsidP="00573E97">
      <w:pPr>
        <w:pStyle w:val="Titre2"/>
      </w:pPr>
    </w:p>
    <w:p w14:paraId="01BBA9E8" w14:textId="48502815" w:rsidR="001B6BB6" w:rsidRPr="00015E73" w:rsidRDefault="001B6BB6" w:rsidP="00573E97">
      <w:pPr>
        <w:pStyle w:val="Titre2"/>
      </w:pPr>
      <w:bookmarkStart w:id="7" w:name="_Toc225844205"/>
      <w:r w:rsidRPr="00015E73">
        <w:t xml:space="preserve">3.2 – </w:t>
      </w:r>
      <w:r w:rsidR="00D131F7" w:rsidRPr="00015E73">
        <w:t>DELAIS D’EXECUTION</w:t>
      </w:r>
      <w:bookmarkEnd w:id="7"/>
    </w:p>
    <w:p w14:paraId="243B0E2B" w14:textId="6A000FEE" w:rsidR="001B6BB6" w:rsidRPr="00015E73" w:rsidRDefault="001B6BB6" w:rsidP="00015E73">
      <w:pPr>
        <w:autoSpaceDE w:val="0"/>
        <w:autoSpaceDN w:val="0"/>
        <w:adjustRightInd w:val="0"/>
        <w:spacing w:line="276" w:lineRule="auto"/>
        <w:rPr>
          <w:rFonts w:ascii="Arial" w:hAnsi="Arial" w:cs="Arial"/>
          <w:bCs/>
          <w:color w:val="000000"/>
          <w:sz w:val="20"/>
          <w:szCs w:val="20"/>
        </w:rPr>
      </w:pPr>
    </w:p>
    <w:p w14:paraId="65C2B91F" w14:textId="77777777" w:rsidR="00DD5FF7" w:rsidRPr="003C5B18" w:rsidRDefault="00DD5FF7" w:rsidP="003C5B18">
      <w:pPr>
        <w:pStyle w:val="NormalWeb"/>
        <w:spacing w:line="276" w:lineRule="auto"/>
        <w:jc w:val="both"/>
        <w:rPr>
          <w:rFonts w:ascii="Arial" w:hAnsi="Arial" w:cs="Arial"/>
          <w:sz w:val="20"/>
          <w:szCs w:val="20"/>
        </w:rPr>
      </w:pPr>
      <w:r w:rsidRPr="003C5B18">
        <w:rPr>
          <w:rFonts w:ascii="Arial" w:hAnsi="Arial" w:cs="Arial"/>
          <w:sz w:val="20"/>
          <w:szCs w:val="20"/>
        </w:rPr>
        <w:t>En ce qui concerne la part traitée selon un prix global et forfaitaire (</w:t>
      </w:r>
      <w:r w:rsidRPr="003C5B18">
        <w:rPr>
          <w:rFonts w:ascii="Arial" w:hAnsi="Arial" w:cs="Arial"/>
          <w:b/>
          <w:bCs/>
          <w:sz w:val="20"/>
          <w:szCs w:val="20"/>
        </w:rPr>
        <w:t>prestations annualisées</w:t>
      </w:r>
      <w:r w:rsidRPr="003C5B18">
        <w:rPr>
          <w:rFonts w:ascii="Arial" w:hAnsi="Arial" w:cs="Arial"/>
          <w:sz w:val="20"/>
          <w:szCs w:val="20"/>
        </w:rPr>
        <w:t xml:space="preserve">), les </w:t>
      </w:r>
      <w:r w:rsidRPr="003C5B18">
        <w:rPr>
          <w:rFonts w:ascii="Arial" w:hAnsi="Arial" w:cs="Arial"/>
          <w:b/>
          <w:bCs/>
          <w:sz w:val="20"/>
          <w:szCs w:val="20"/>
        </w:rPr>
        <w:t>délais d'exécution et les fréquences d'intervention sont définis dans le Cahier des Clauses Techniques Particulières</w:t>
      </w:r>
      <w:r w:rsidRPr="003C5B18">
        <w:rPr>
          <w:rFonts w:ascii="Arial" w:hAnsi="Arial" w:cs="Arial"/>
          <w:sz w:val="20"/>
          <w:szCs w:val="20"/>
        </w:rPr>
        <w:t xml:space="preserve"> (CCTP).</w:t>
      </w:r>
    </w:p>
    <w:p w14:paraId="14F55D1C" w14:textId="3D8F4B54" w:rsidR="00F30E1F" w:rsidRPr="00015E73" w:rsidRDefault="00DD5FF7" w:rsidP="003C5B18">
      <w:pPr>
        <w:pStyle w:val="NormalWeb"/>
        <w:spacing w:line="276" w:lineRule="auto"/>
        <w:jc w:val="both"/>
      </w:pPr>
      <w:r w:rsidRPr="003C5B18">
        <w:rPr>
          <w:rFonts w:ascii="Arial" w:hAnsi="Arial" w:cs="Arial"/>
          <w:sz w:val="20"/>
          <w:szCs w:val="20"/>
        </w:rPr>
        <w:lastRenderedPageBreak/>
        <w:t xml:space="preserve">Quant à la part à commandes (générant l'émission de bons de commande – </w:t>
      </w:r>
      <w:r w:rsidRPr="003C5B18">
        <w:rPr>
          <w:rFonts w:ascii="Arial" w:hAnsi="Arial" w:cs="Arial"/>
          <w:b/>
          <w:bCs/>
          <w:sz w:val="20"/>
          <w:szCs w:val="20"/>
        </w:rPr>
        <w:t>prestations ponctuelles ou complémentaires</w:t>
      </w:r>
      <w:r w:rsidRPr="003C5B18">
        <w:rPr>
          <w:rFonts w:ascii="Arial" w:hAnsi="Arial" w:cs="Arial"/>
          <w:sz w:val="20"/>
          <w:szCs w:val="20"/>
        </w:rPr>
        <w:t xml:space="preserve">), les prestations doivent être réalisées dans un </w:t>
      </w:r>
      <w:r w:rsidRPr="003C5B18">
        <w:rPr>
          <w:rFonts w:ascii="Arial" w:hAnsi="Arial" w:cs="Arial"/>
          <w:b/>
          <w:bCs/>
          <w:sz w:val="20"/>
          <w:szCs w:val="20"/>
        </w:rPr>
        <w:t>délai spécifique à chaque commande</w:t>
      </w:r>
      <w:r w:rsidRPr="003C5B18">
        <w:rPr>
          <w:rFonts w:ascii="Arial" w:hAnsi="Arial" w:cs="Arial"/>
          <w:sz w:val="20"/>
          <w:szCs w:val="20"/>
        </w:rPr>
        <w:t>, fixé dans le bon de commande, soit sous la forme d'une date limite d'exécution, soit sous la forme d'un calendrier établi en concertation avec le pouvoir adjudicateur.</w:t>
      </w:r>
    </w:p>
    <w:p w14:paraId="615ED6BE" w14:textId="6FF31F17" w:rsidR="00623621" w:rsidRPr="00015E73" w:rsidRDefault="00623621" w:rsidP="00573E97">
      <w:pPr>
        <w:pStyle w:val="Titre2"/>
      </w:pPr>
      <w:bookmarkStart w:id="8" w:name="_Toc225844206"/>
      <w:r w:rsidRPr="00015E73">
        <w:t>ARTICLE 4 – PIECES CONSTITUTIVES DU MARCHE</w:t>
      </w:r>
      <w:bookmarkEnd w:id="8"/>
    </w:p>
    <w:p w14:paraId="03F85DF0" w14:textId="77777777" w:rsidR="00E71159" w:rsidRPr="00015E73" w:rsidRDefault="00E71159" w:rsidP="00015E73">
      <w:pPr>
        <w:spacing w:line="276" w:lineRule="auto"/>
        <w:rPr>
          <w:rFonts w:ascii="Arial" w:hAnsi="Arial" w:cs="Arial"/>
          <w:sz w:val="20"/>
          <w:szCs w:val="20"/>
        </w:rPr>
      </w:pPr>
    </w:p>
    <w:p w14:paraId="7CE2028D" w14:textId="475A5075" w:rsidR="00623621" w:rsidRPr="00015E73" w:rsidRDefault="000F44CD" w:rsidP="00015E73">
      <w:pPr>
        <w:spacing w:line="276" w:lineRule="auto"/>
        <w:rPr>
          <w:rFonts w:ascii="Arial" w:hAnsi="Arial" w:cs="Arial"/>
          <w:sz w:val="20"/>
          <w:szCs w:val="20"/>
        </w:rPr>
      </w:pPr>
      <w:r w:rsidRPr="00015E73">
        <w:rPr>
          <w:rFonts w:ascii="Arial" w:hAnsi="Arial" w:cs="Arial"/>
          <w:sz w:val="20"/>
          <w:szCs w:val="20"/>
        </w:rPr>
        <w:t>La signature du présent acte d’engagement emporte acceptation des pièces constitutives du marché mentionnées ci-dessous par ordre de priorité décroissant :</w:t>
      </w:r>
    </w:p>
    <w:p w14:paraId="63A3B297" w14:textId="77777777" w:rsidR="000F44CD" w:rsidRPr="00015E73" w:rsidRDefault="000F44CD" w:rsidP="00015E73">
      <w:pPr>
        <w:spacing w:line="276" w:lineRule="auto"/>
        <w:rPr>
          <w:rFonts w:ascii="Arial" w:hAnsi="Arial" w:cs="Arial"/>
          <w:sz w:val="20"/>
          <w:szCs w:val="20"/>
        </w:rPr>
      </w:pPr>
    </w:p>
    <w:p w14:paraId="47DF17A9" w14:textId="6DBA231F" w:rsidR="000F44CD" w:rsidRPr="00015E73" w:rsidRDefault="000F44CD" w:rsidP="00573E97">
      <w:pPr>
        <w:pStyle w:val="Titre2"/>
      </w:pPr>
      <w:bookmarkStart w:id="9" w:name="_Toc225844207"/>
      <w:r w:rsidRPr="00015E73">
        <w:t xml:space="preserve">4.1 – </w:t>
      </w:r>
      <w:r w:rsidR="00FF63B4" w:rsidRPr="00015E73">
        <w:t>PIECES PARTICULIERES</w:t>
      </w:r>
      <w:bookmarkEnd w:id="9"/>
    </w:p>
    <w:p w14:paraId="219603CF" w14:textId="77777777" w:rsidR="00FF63B4" w:rsidRPr="00015E73" w:rsidRDefault="00FF63B4" w:rsidP="00015E73">
      <w:pPr>
        <w:autoSpaceDE w:val="0"/>
        <w:autoSpaceDN w:val="0"/>
        <w:adjustRightInd w:val="0"/>
        <w:spacing w:line="276" w:lineRule="auto"/>
        <w:rPr>
          <w:rFonts w:ascii="Arial" w:hAnsi="Arial" w:cs="Arial"/>
          <w:b/>
          <w:bCs/>
          <w:color w:val="000000"/>
          <w:sz w:val="20"/>
          <w:szCs w:val="20"/>
        </w:rPr>
      </w:pPr>
    </w:p>
    <w:p w14:paraId="76FA7AAA" w14:textId="125E60DB" w:rsidR="00BB4DC1" w:rsidRPr="00015E73" w:rsidRDefault="00BB4DC1" w:rsidP="00015E73">
      <w:pPr>
        <w:numPr>
          <w:ilvl w:val="1"/>
          <w:numId w:val="13"/>
        </w:numPr>
        <w:autoSpaceDE w:val="0"/>
        <w:autoSpaceDN w:val="0"/>
        <w:adjustRightInd w:val="0"/>
        <w:spacing w:line="276" w:lineRule="auto"/>
        <w:rPr>
          <w:rFonts w:ascii="Arial" w:hAnsi="Arial" w:cs="Arial"/>
          <w:color w:val="000000"/>
          <w:sz w:val="20"/>
          <w:szCs w:val="20"/>
        </w:rPr>
      </w:pPr>
      <w:r w:rsidRPr="00015E73">
        <w:rPr>
          <w:rFonts w:ascii="Arial" w:hAnsi="Arial" w:cs="Arial"/>
          <w:color w:val="000000"/>
          <w:sz w:val="20"/>
          <w:szCs w:val="20"/>
        </w:rPr>
        <w:t>Le présent Acte d'Engagement valant Cahier des Clauses Administratives Particulières (</w:t>
      </w:r>
      <w:r w:rsidRPr="00015E73">
        <w:rPr>
          <w:rFonts w:ascii="Arial" w:hAnsi="Arial" w:cs="Arial"/>
          <w:b/>
          <w:bCs/>
          <w:color w:val="000000"/>
          <w:sz w:val="20"/>
          <w:szCs w:val="20"/>
        </w:rPr>
        <w:t>AE-CCAP</w:t>
      </w:r>
      <w:r w:rsidRPr="00015E73">
        <w:rPr>
          <w:rFonts w:ascii="Arial" w:hAnsi="Arial" w:cs="Arial"/>
          <w:color w:val="000000"/>
          <w:sz w:val="20"/>
          <w:szCs w:val="20"/>
        </w:rPr>
        <w:t xml:space="preserve">) et ses annexes à remplir le cas échéant : </w:t>
      </w:r>
    </w:p>
    <w:p w14:paraId="6838824B" w14:textId="1861B21B" w:rsidR="00BB4DC1" w:rsidRPr="003C5B18" w:rsidRDefault="00BB4DC1" w:rsidP="00015E73">
      <w:pPr>
        <w:pStyle w:val="Paragraphedeliste"/>
        <w:numPr>
          <w:ilvl w:val="0"/>
          <w:numId w:val="15"/>
        </w:numPr>
        <w:autoSpaceDE w:val="0"/>
        <w:autoSpaceDN w:val="0"/>
        <w:adjustRightInd w:val="0"/>
        <w:spacing w:line="276" w:lineRule="auto"/>
        <w:rPr>
          <w:rFonts w:ascii="Arial" w:hAnsi="Arial" w:cs="Arial"/>
          <w:color w:val="000000"/>
          <w:spacing w:val="0"/>
          <w:sz w:val="20"/>
          <w:szCs w:val="20"/>
        </w:rPr>
      </w:pPr>
      <w:r w:rsidRPr="003C5B18">
        <w:rPr>
          <w:rFonts w:ascii="Arial" w:hAnsi="Arial" w:cs="Arial"/>
          <w:color w:val="000000"/>
          <w:spacing w:val="0"/>
          <w:sz w:val="20"/>
          <w:szCs w:val="20"/>
        </w:rPr>
        <w:t xml:space="preserve">L’annexe 1 : demande d’acceptation du ou des sous-traitant(s) ; </w:t>
      </w:r>
    </w:p>
    <w:p w14:paraId="5AEB5534" w14:textId="483DB5B8" w:rsidR="00BB4DC1" w:rsidRPr="003C5B18" w:rsidRDefault="00BB4DC1" w:rsidP="00015E73">
      <w:pPr>
        <w:pStyle w:val="Paragraphedeliste"/>
        <w:numPr>
          <w:ilvl w:val="0"/>
          <w:numId w:val="15"/>
        </w:numPr>
        <w:autoSpaceDE w:val="0"/>
        <w:autoSpaceDN w:val="0"/>
        <w:adjustRightInd w:val="0"/>
        <w:spacing w:line="276" w:lineRule="auto"/>
        <w:rPr>
          <w:rFonts w:ascii="Arial" w:hAnsi="Arial" w:cs="Arial"/>
          <w:color w:val="000000"/>
          <w:spacing w:val="0"/>
          <w:sz w:val="20"/>
          <w:szCs w:val="20"/>
        </w:rPr>
      </w:pPr>
      <w:r w:rsidRPr="003C5B18">
        <w:rPr>
          <w:rFonts w:ascii="Arial" w:hAnsi="Arial" w:cs="Arial"/>
          <w:color w:val="000000"/>
          <w:spacing w:val="0"/>
          <w:sz w:val="20"/>
          <w:szCs w:val="20"/>
        </w:rPr>
        <w:t xml:space="preserve">L’annexe 2 : répartition des prestations entre mandataires et cotraitants en cas de groupement conjoint ; </w:t>
      </w:r>
    </w:p>
    <w:p w14:paraId="11FF3523" w14:textId="09E58409" w:rsidR="00BB4DC1" w:rsidRDefault="00BB4DC1" w:rsidP="00015E73">
      <w:pPr>
        <w:numPr>
          <w:ilvl w:val="1"/>
          <w:numId w:val="13"/>
        </w:numPr>
        <w:autoSpaceDE w:val="0"/>
        <w:autoSpaceDN w:val="0"/>
        <w:adjustRightInd w:val="0"/>
        <w:spacing w:line="276" w:lineRule="auto"/>
        <w:rPr>
          <w:rFonts w:ascii="Arial" w:hAnsi="Arial" w:cs="Arial"/>
          <w:color w:val="000000"/>
          <w:sz w:val="20"/>
          <w:szCs w:val="20"/>
        </w:rPr>
      </w:pPr>
      <w:r w:rsidRPr="00015E73">
        <w:rPr>
          <w:rFonts w:ascii="Arial" w:hAnsi="Arial" w:cs="Arial"/>
          <w:color w:val="000000"/>
          <w:sz w:val="20"/>
          <w:szCs w:val="20"/>
        </w:rPr>
        <w:t>Le Cahier des Clauses Techniques Particulières (</w:t>
      </w:r>
      <w:r w:rsidRPr="00015E73">
        <w:rPr>
          <w:rFonts w:ascii="Arial" w:hAnsi="Arial" w:cs="Arial"/>
          <w:b/>
          <w:bCs/>
          <w:color w:val="000000"/>
          <w:sz w:val="20"/>
          <w:szCs w:val="20"/>
        </w:rPr>
        <w:t>CCTP</w:t>
      </w:r>
      <w:r w:rsidRPr="00015E73">
        <w:rPr>
          <w:rFonts w:ascii="Arial" w:hAnsi="Arial" w:cs="Arial"/>
          <w:color w:val="000000"/>
          <w:sz w:val="20"/>
          <w:szCs w:val="20"/>
        </w:rPr>
        <w:t xml:space="preserve">) ; </w:t>
      </w:r>
    </w:p>
    <w:p w14:paraId="45071547" w14:textId="55ACE72E" w:rsidR="00981EA7" w:rsidRDefault="00981EA7" w:rsidP="00015E73">
      <w:pPr>
        <w:numPr>
          <w:ilvl w:val="1"/>
          <w:numId w:val="13"/>
        </w:numPr>
        <w:autoSpaceDE w:val="0"/>
        <w:autoSpaceDN w:val="0"/>
        <w:adjustRightInd w:val="0"/>
        <w:spacing w:line="276" w:lineRule="auto"/>
        <w:rPr>
          <w:rFonts w:ascii="Arial" w:hAnsi="Arial" w:cs="Arial"/>
          <w:color w:val="000000"/>
          <w:sz w:val="20"/>
          <w:szCs w:val="20"/>
        </w:rPr>
      </w:pPr>
      <w:r>
        <w:rPr>
          <w:rFonts w:ascii="Arial" w:hAnsi="Arial" w:cs="Arial"/>
          <w:color w:val="000000"/>
          <w:sz w:val="20"/>
          <w:szCs w:val="20"/>
        </w:rPr>
        <w:t xml:space="preserve">Le </w:t>
      </w:r>
      <w:r w:rsidRPr="000905E2">
        <w:rPr>
          <w:rFonts w:ascii="Arial" w:hAnsi="Arial" w:cs="Arial"/>
          <w:b/>
          <w:color w:val="000000"/>
          <w:sz w:val="20"/>
          <w:szCs w:val="20"/>
        </w:rPr>
        <w:t>planning d’intervention</w:t>
      </w:r>
      <w:r>
        <w:rPr>
          <w:rFonts w:ascii="Arial" w:hAnsi="Arial" w:cs="Arial"/>
          <w:color w:val="000000"/>
          <w:sz w:val="20"/>
          <w:szCs w:val="20"/>
        </w:rPr>
        <w:t xml:space="preserve"> tel que proposé dans le cadre de l’offre technique du Titulaire ; </w:t>
      </w:r>
    </w:p>
    <w:p w14:paraId="652DB1B7" w14:textId="2507A9CD" w:rsidR="00981EA7" w:rsidRDefault="00981EA7" w:rsidP="00981EA7">
      <w:pPr>
        <w:autoSpaceDE w:val="0"/>
        <w:autoSpaceDN w:val="0"/>
        <w:adjustRightInd w:val="0"/>
        <w:spacing w:line="276" w:lineRule="auto"/>
        <w:ind w:left="360"/>
        <w:rPr>
          <w:rFonts w:ascii="Arial" w:hAnsi="Arial" w:cs="Arial"/>
          <w:color w:val="000000"/>
          <w:sz w:val="20"/>
          <w:szCs w:val="20"/>
        </w:rPr>
      </w:pPr>
    </w:p>
    <w:p w14:paraId="70F05812" w14:textId="77777777" w:rsidR="00981EA7" w:rsidRDefault="00981EA7" w:rsidP="00981EA7">
      <w:pPr>
        <w:pBdr>
          <w:top w:val="single" w:sz="4" w:space="1" w:color="auto"/>
          <w:left w:val="single" w:sz="4" w:space="4" w:color="auto"/>
          <w:bottom w:val="single" w:sz="4" w:space="1" w:color="auto"/>
          <w:right w:val="single" w:sz="4" w:space="4" w:color="auto"/>
        </w:pBdr>
        <w:autoSpaceDE w:val="0"/>
        <w:autoSpaceDN w:val="0"/>
        <w:adjustRightInd w:val="0"/>
        <w:spacing w:line="276" w:lineRule="auto"/>
        <w:ind w:left="360"/>
        <w:jc w:val="both"/>
        <w:rPr>
          <w:rFonts w:ascii="Aptos" w:hAnsi="Aptos" w:cs="Arial"/>
          <w:i/>
          <w:iCs/>
          <w:color w:val="000000"/>
          <w:sz w:val="20"/>
          <w:szCs w:val="20"/>
        </w:rPr>
      </w:pPr>
      <w:r w:rsidRPr="006D5EAE">
        <w:rPr>
          <w:rFonts w:ascii="Aptos" w:hAnsi="Aptos" w:cs="Arial"/>
          <w:i/>
          <w:iCs/>
          <w:color w:val="000000"/>
          <w:sz w:val="20"/>
          <w:szCs w:val="20"/>
        </w:rPr>
        <w:t>Nota : ce planning peut être modifié unilatéralement par le pouvoir adjudicateur, pour assurer la bonne continuité et cohésion des prestations</w:t>
      </w:r>
      <w:r>
        <w:rPr>
          <w:rFonts w:ascii="Aptos" w:hAnsi="Aptos" w:cs="Arial"/>
          <w:i/>
          <w:iCs/>
          <w:color w:val="000000"/>
          <w:sz w:val="20"/>
          <w:szCs w:val="20"/>
        </w:rPr>
        <w:t xml:space="preserve">, notamment (sans que cela ne soit exhaustif) au cas où des plages d’intervention proposées par le Titulaire se révéleraient peu à propos et/ou impossibles pour le monument. </w:t>
      </w:r>
    </w:p>
    <w:p w14:paraId="4F6F9B28" w14:textId="00866ACE" w:rsidR="00981EA7" w:rsidRPr="00176526" w:rsidRDefault="00981EA7" w:rsidP="00981EA7">
      <w:pPr>
        <w:pBdr>
          <w:top w:val="single" w:sz="4" w:space="1" w:color="auto"/>
          <w:left w:val="single" w:sz="4" w:space="4" w:color="auto"/>
          <w:bottom w:val="single" w:sz="4" w:space="1" w:color="auto"/>
          <w:right w:val="single" w:sz="4" w:space="4" w:color="auto"/>
        </w:pBdr>
        <w:autoSpaceDE w:val="0"/>
        <w:autoSpaceDN w:val="0"/>
        <w:adjustRightInd w:val="0"/>
        <w:spacing w:line="276" w:lineRule="auto"/>
        <w:ind w:left="360"/>
        <w:jc w:val="both"/>
        <w:rPr>
          <w:rFonts w:ascii="Aptos" w:hAnsi="Aptos" w:cs="Arial"/>
          <w:b/>
          <w:i/>
          <w:iCs/>
          <w:color w:val="000000"/>
          <w:sz w:val="20"/>
          <w:szCs w:val="20"/>
          <w:u w:val="single"/>
        </w:rPr>
      </w:pPr>
      <w:r w:rsidRPr="00176526">
        <w:rPr>
          <w:rFonts w:ascii="Aptos" w:hAnsi="Aptos" w:cs="Arial"/>
          <w:b/>
          <w:i/>
          <w:iCs/>
          <w:color w:val="000000"/>
          <w:sz w:val="20"/>
          <w:szCs w:val="20"/>
          <w:u w:val="single"/>
        </w:rPr>
        <w:t>Le Titulaire est invité à privilégier les interventions le</w:t>
      </w:r>
      <w:r w:rsidR="00176526" w:rsidRPr="00176526">
        <w:rPr>
          <w:rFonts w:ascii="Aptos" w:hAnsi="Aptos" w:cs="Arial"/>
          <w:b/>
          <w:i/>
          <w:iCs/>
          <w:color w:val="000000"/>
          <w:sz w:val="20"/>
          <w:szCs w:val="20"/>
          <w:u w:val="single"/>
        </w:rPr>
        <w:t xml:space="preserve"> </w:t>
      </w:r>
      <w:r w:rsidRPr="00176526">
        <w:rPr>
          <w:rFonts w:ascii="Aptos" w:hAnsi="Aptos" w:cs="Arial"/>
          <w:b/>
          <w:i/>
          <w:iCs/>
          <w:color w:val="000000"/>
          <w:sz w:val="20"/>
          <w:szCs w:val="20"/>
          <w:u w:val="single"/>
        </w:rPr>
        <w:t>jour de fermeture du monument</w:t>
      </w:r>
      <w:r w:rsidR="00176526">
        <w:rPr>
          <w:rFonts w:ascii="Aptos" w:hAnsi="Aptos" w:cs="Arial"/>
          <w:b/>
          <w:i/>
          <w:iCs/>
          <w:color w:val="000000"/>
          <w:sz w:val="20"/>
          <w:szCs w:val="20"/>
          <w:u w:val="single"/>
        </w:rPr>
        <w:t xml:space="preserve"> (cf. article 3.2 CTTP)</w:t>
      </w:r>
      <w:r w:rsidRPr="00176526">
        <w:rPr>
          <w:rFonts w:ascii="Aptos" w:hAnsi="Aptos" w:cs="Arial"/>
          <w:b/>
          <w:i/>
          <w:iCs/>
          <w:color w:val="000000"/>
          <w:sz w:val="20"/>
          <w:szCs w:val="20"/>
          <w:u w:val="single"/>
        </w:rPr>
        <w:t xml:space="preserve">.  </w:t>
      </w:r>
    </w:p>
    <w:p w14:paraId="1C6F2909" w14:textId="77777777" w:rsidR="00981EA7" w:rsidRPr="00015E73" w:rsidRDefault="00981EA7" w:rsidP="00981EA7">
      <w:pPr>
        <w:autoSpaceDE w:val="0"/>
        <w:autoSpaceDN w:val="0"/>
        <w:adjustRightInd w:val="0"/>
        <w:spacing w:line="276" w:lineRule="auto"/>
        <w:rPr>
          <w:rFonts w:ascii="Arial" w:hAnsi="Arial" w:cs="Arial"/>
          <w:color w:val="000000"/>
          <w:sz w:val="20"/>
          <w:szCs w:val="20"/>
        </w:rPr>
      </w:pPr>
    </w:p>
    <w:p w14:paraId="06A63C30" w14:textId="535A3EC9" w:rsidR="00BB4DC1" w:rsidRPr="00015E73" w:rsidRDefault="00BB4DC1" w:rsidP="00015E73">
      <w:pPr>
        <w:numPr>
          <w:ilvl w:val="1"/>
          <w:numId w:val="13"/>
        </w:numPr>
        <w:autoSpaceDE w:val="0"/>
        <w:autoSpaceDN w:val="0"/>
        <w:adjustRightInd w:val="0"/>
        <w:spacing w:line="276" w:lineRule="auto"/>
        <w:rPr>
          <w:rFonts w:ascii="Arial" w:hAnsi="Arial" w:cs="Arial"/>
          <w:color w:val="000000"/>
          <w:sz w:val="20"/>
          <w:szCs w:val="20"/>
        </w:rPr>
      </w:pPr>
      <w:r w:rsidRPr="00015E73">
        <w:rPr>
          <w:rFonts w:ascii="Arial" w:hAnsi="Arial" w:cs="Arial"/>
          <w:color w:val="000000"/>
          <w:sz w:val="20"/>
          <w:szCs w:val="20"/>
        </w:rPr>
        <w:t>La Décomposition du Prix Global et Forfaitaire (</w:t>
      </w:r>
      <w:r w:rsidRPr="00015E73">
        <w:rPr>
          <w:rFonts w:ascii="Arial" w:hAnsi="Arial" w:cs="Arial"/>
          <w:b/>
          <w:bCs/>
          <w:color w:val="000000"/>
          <w:sz w:val="20"/>
          <w:szCs w:val="20"/>
        </w:rPr>
        <w:t>DPGF</w:t>
      </w:r>
      <w:r w:rsidRPr="00015E73">
        <w:rPr>
          <w:rFonts w:ascii="Arial" w:hAnsi="Arial" w:cs="Arial"/>
          <w:color w:val="000000"/>
          <w:sz w:val="20"/>
          <w:szCs w:val="20"/>
        </w:rPr>
        <w:t xml:space="preserve">) qui servira de base uniquement au calcul de décomptes mensuels ; </w:t>
      </w:r>
    </w:p>
    <w:p w14:paraId="325FA0F4" w14:textId="24D84600" w:rsidR="00BB4DC1" w:rsidRDefault="00BB4DC1" w:rsidP="00015E73">
      <w:pPr>
        <w:numPr>
          <w:ilvl w:val="1"/>
          <w:numId w:val="13"/>
        </w:numPr>
        <w:autoSpaceDE w:val="0"/>
        <w:autoSpaceDN w:val="0"/>
        <w:adjustRightInd w:val="0"/>
        <w:spacing w:line="276" w:lineRule="auto"/>
        <w:rPr>
          <w:rFonts w:ascii="Arial" w:hAnsi="Arial" w:cs="Arial"/>
          <w:color w:val="000000"/>
          <w:sz w:val="20"/>
          <w:szCs w:val="20"/>
        </w:rPr>
      </w:pPr>
      <w:r w:rsidRPr="00015E73">
        <w:rPr>
          <w:rFonts w:ascii="Arial" w:hAnsi="Arial" w:cs="Arial"/>
          <w:color w:val="000000"/>
          <w:sz w:val="20"/>
          <w:szCs w:val="20"/>
        </w:rPr>
        <w:t>La pièce Bordereau de Prix Unitaires (</w:t>
      </w:r>
      <w:r w:rsidRPr="00015E73">
        <w:rPr>
          <w:rFonts w:ascii="Arial" w:hAnsi="Arial" w:cs="Arial"/>
          <w:b/>
          <w:bCs/>
          <w:color w:val="000000"/>
          <w:sz w:val="20"/>
          <w:szCs w:val="20"/>
        </w:rPr>
        <w:t>BPU</w:t>
      </w:r>
      <w:r w:rsidRPr="00015E73">
        <w:rPr>
          <w:rFonts w:ascii="Arial" w:hAnsi="Arial" w:cs="Arial"/>
          <w:color w:val="000000"/>
          <w:sz w:val="20"/>
          <w:szCs w:val="20"/>
        </w:rPr>
        <w:t xml:space="preserve">) ; </w:t>
      </w:r>
    </w:p>
    <w:p w14:paraId="18022753" w14:textId="28146731" w:rsidR="00B60486" w:rsidRPr="00B60486" w:rsidRDefault="00B60486" w:rsidP="00B60486">
      <w:pPr>
        <w:pStyle w:val="Paragraphedeliste"/>
        <w:numPr>
          <w:ilvl w:val="1"/>
          <w:numId w:val="13"/>
        </w:numPr>
        <w:rPr>
          <w:rFonts w:ascii="Arial" w:hAnsi="Arial" w:cs="Arial"/>
          <w:color w:val="000000"/>
          <w:spacing w:val="0"/>
          <w:sz w:val="20"/>
          <w:szCs w:val="20"/>
        </w:rPr>
      </w:pPr>
      <w:r w:rsidRPr="00B60486">
        <w:rPr>
          <w:rFonts w:ascii="Arial" w:hAnsi="Arial" w:cs="Arial"/>
          <w:color w:val="000000"/>
          <w:spacing w:val="0"/>
          <w:sz w:val="20"/>
          <w:szCs w:val="20"/>
        </w:rPr>
        <w:t>Le cadre de Détail Quantitatif Estimatif (</w:t>
      </w:r>
      <w:r w:rsidRPr="00B60486">
        <w:rPr>
          <w:rFonts w:ascii="Arial" w:hAnsi="Arial" w:cs="Arial"/>
          <w:b/>
          <w:color w:val="000000"/>
          <w:spacing w:val="0"/>
          <w:sz w:val="20"/>
          <w:szCs w:val="20"/>
        </w:rPr>
        <w:t>DQE</w:t>
      </w:r>
      <w:r w:rsidRPr="00B60486">
        <w:rPr>
          <w:rFonts w:ascii="Arial" w:hAnsi="Arial" w:cs="Arial"/>
          <w:color w:val="000000"/>
          <w:spacing w:val="0"/>
          <w:sz w:val="20"/>
          <w:szCs w:val="20"/>
        </w:rPr>
        <w:t>). Il est précisé que ce document sert uniquement à l’analyse des offres et notamment aux prix du bordereau de prix unitaires. Il n’a donc aucune valeur contractuelle.</w:t>
      </w:r>
    </w:p>
    <w:p w14:paraId="19AE8E3B" w14:textId="547AD4BA" w:rsidR="00BB4DC1" w:rsidRPr="00015E73" w:rsidRDefault="00BB4DC1" w:rsidP="00015E73">
      <w:pPr>
        <w:numPr>
          <w:ilvl w:val="1"/>
          <w:numId w:val="13"/>
        </w:numPr>
        <w:autoSpaceDE w:val="0"/>
        <w:autoSpaceDN w:val="0"/>
        <w:adjustRightInd w:val="0"/>
        <w:spacing w:line="276" w:lineRule="auto"/>
        <w:rPr>
          <w:rFonts w:ascii="Arial" w:hAnsi="Arial" w:cs="Arial"/>
          <w:color w:val="000000"/>
          <w:sz w:val="20"/>
          <w:szCs w:val="20"/>
        </w:rPr>
      </w:pPr>
      <w:r w:rsidRPr="00015E73">
        <w:rPr>
          <w:rFonts w:ascii="Arial" w:hAnsi="Arial" w:cs="Arial"/>
          <w:color w:val="000000"/>
          <w:sz w:val="20"/>
          <w:szCs w:val="20"/>
        </w:rPr>
        <w:t xml:space="preserve">Les </w:t>
      </w:r>
      <w:r w:rsidRPr="00052E1A">
        <w:rPr>
          <w:rFonts w:ascii="Arial" w:hAnsi="Arial" w:cs="Arial"/>
          <w:b/>
          <w:color w:val="000000"/>
          <w:sz w:val="20"/>
          <w:szCs w:val="20"/>
        </w:rPr>
        <w:t>bons de commande</w:t>
      </w:r>
      <w:r w:rsidRPr="00015E73">
        <w:rPr>
          <w:rFonts w:ascii="Arial" w:hAnsi="Arial" w:cs="Arial"/>
          <w:color w:val="000000"/>
          <w:sz w:val="20"/>
          <w:szCs w:val="20"/>
        </w:rPr>
        <w:t xml:space="preserve"> émis durant l’exécution du marché ; </w:t>
      </w:r>
    </w:p>
    <w:p w14:paraId="7AD913C5" w14:textId="41CC495C" w:rsidR="00052E1A" w:rsidRPr="00052E1A" w:rsidRDefault="00BB4DC1" w:rsidP="00052E1A">
      <w:pPr>
        <w:numPr>
          <w:ilvl w:val="1"/>
          <w:numId w:val="13"/>
        </w:numPr>
        <w:autoSpaceDE w:val="0"/>
        <w:autoSpaceDN w:val="0"/>
        <w:adjustRightInd w:val="0"/>
        <w:spacing w:line="276" w:lineRule="auto"/>
        <w:rPr>
          <w:rFonts w:ascii="Arial" w:hAnsi="Arial" w:cs="Arial"/>
          <w:color w:val="000000"/>
          <w:sz w:val="20"/>
          <w:szCs w:val="20"/>
        </w:rPr>
      </w:pPr>
      <w:r w:rsidRPr="00015E73">
        <w:rPr>
          <w:rFonts w:ascii="Arial" w:hAnsi="Arial" w:cs="Arial"/>
          <w:color w:val="000000"/>
          <w:sz w:val="20"/>
          <w:szCs w:val="20"/>
        </w:rPr>
        <w:t xml:space="preserve">Le </w:t>
      </w:r>
      <w:r w:rsidRPr="00052E1A">
        <w:rPr>
          <w:rFonts w:ascii="Arial" w:hAnsi="Arial" w:cs="Arial"/>
          <w:b/>
          <w:color w:val="000000"/>
          <w:sz w:val="20"/>
          <w:szCs w:val="20"/>
        </w:rPr>
        <w:t>mémoire technique</w:t>
      </w:r>
      <w:r w:rsidRPr="00015E73">
        <w:rPr>
          <w:rFonts w:ascii="Arial" w:hAnsi="Arial" w:cs="Arial"/>
          <w:color w:val="000000"/>
          <w:sz w:val="20"/>
          <w:szCs w:val="20"/>
        </w:rPr>
        <w:t xml:space="preserve"> du candidat pour toutes les dispositions allant au-delà du CCTP. </w:t>
      </w:r>
    </w:p>
    <w:p w14:paraId="34CD7478" w14:textId="77777777" w:rsidR="00FF63B4" w:rsidRPr="00015E73" w:rsidRDefault="00FF63B4" w:rsidP="00015E73">
      <w:pPr>
        <w:autoSpaceDE w:val="0"/>
        <w:autoSpaceDN w:val="0"/>
        <w:adjustRightInd w:val="0"/>
        <w:spacing w:line="276" w:lineRule="auto"/>
        <w:rPr>
          <w:rFonts w:ascii="Arial" w:hAnsi="Arial" w:cs="Arial"/>
          <w:color w:val="000000"/>
          <w:sz w:val="20"/>
          <w:szCs w:val="20"/>
        </w:rPr>
      </w:pPr>
    </w:p>
    <w:p w14:paraId="5562F430" w14:textId="77777777" w:rsidR="00FF63B4" w:rsidRPr="00015E73" w:rsidRDefault="00FF63B4" w:rsidP="00573E97">
      <w:pPr>
        <w:pStyle w:val="Titre2"/>
      </w:pPr>
    </w:p>
    <w:p w14:paraId="6300A7A1" w14:textId="5BA6062F" w:rsidR="000F44CD" w:rsidRPr="00015E73" w:rsidRDefault="00BB4DC1" w:rsidP="00573E97">
      <w:pPr>
        <w:pStyle w:val="Titre2"/>
      </w:pPr>
      <w:bookmarkStart w:id="10" w:name="_Toc225844208"/>
      <w:r w:rsidRPr="00015E73">
        <w:rPr>
          <w:bCs/>
        </w:rPr>
        <w:t>4</w:t>
      </w:r>
      <w:r w:rsidR="00FF63B4" w:rsidRPr="00015E73">
        <w:rPr>
          <w:bCs/>
        </w:rPr>
        <w:t>.2 – PIECES GENERALES</w:t>
      </w:r>
      <w:bookmarkEnd w:id="10"/>
    </w:p>
    <w:p w14:paraId="5061CAF1" w14:textId="77777777" w:rsidR="000F44CD" w:rsidRPr="00015E73" w:rsidRDefault="000F44CD" w:rsidP="00015E73">
      <w:pPr>
        <w:spacing w:line="276" w:lineRule="auto"/>
        <w:rPr>
          <w:rFonts w:ascii="Arial" w:hAnsi="Arial" w:cs="Arial"/>
          <w:sz w:val="20"/>
          <w:szCs w:val="20"/>
        </w:rPr>
      </w:pPr>
    </w:p>
    <w:p w14:paraId="369E7E70" w14:textId="7320D2DF" w:rsidR="00623621" w:rsidRDefault="003F72E5" w:rsidP="00573E97">
      <w:pPr>
        <w:spacing w:line="276" w:lineRule="auto"/>
        <w:jc w:val="both"/>
        <w:rPr>
          <w:rFonts w:ascii="Arial" w:hAnsi="Arial" w:cs="Arial"/>
          <w:sz w:val="20"/>
          <w:szCs w:val="20"/>
        </w:rPr>
      </w:pPr>
      <w:r w:rsidRPr="00015E73">
        <w:rPr>
          <w:rFonts w:ascii="Arial" w:hAnsi="Arial" w:cs="Arial"/>
          <w:sz w:val="20"/>
          <w:szCs w:val="20"/>
        </w:rPr>
        <w:t>Le Cahier des Clauses Administratives Générales applicable aux marchés publics de Fournitures Courantes et Services (</w:t>
      </w:r>
      <w:r w:rsidR="00DD5FF7" w:rsidRPr="00052E1A">
        <w:rPr>
          <w:rFonts w:ascii="Arial" w:hAnsi="Arial" w:cs="Arial"/>
          <w:b/>
          <w:sz w:val="20"/>
          <w:szCs w:val="20"/>
        </w:rPr>
        <w:t>CCAG-FCS</w:t>
      </w:r>
      <w:r w:rsidRPr="00015E73">
        <w:rPr>
          <w:rFonts w:ascii="Arial" w:hAnsi="Arial" w:cs="Arial"/>
          <w:sz w:val="20"/>
          <w:szCs w:val="20"/>
        </w:rPr>
        <w:t>) approuvé par l’arrêté du 30 mars 2021.</w:t>
      </w:r>
    </w:p>
    <w:p w14:paraId="4D469E36" w14:textId="77777777" w:rsidR="00573E97" w:rsidRPr="00573E97" w:rsidRDefault="00573E97" w:rsidP="00573E97">
      <w:pPr>
        <w:spacing w:line="276" w:lineRule="auto"/>
        <w:jc w:val="both"/>
        <w:rPr>
          <w:rFonts w:ascii="Arial" w:hAnsi="Arial" w:cs="Arial"/>
          <w:sz w:val="20"/>
          <w:szCs w:val="20"/>
        </w:rPr>
      </w:pPr>
    </w:p>
    <w:p w14:paraId="089B5B18" w14:textId="05FCB3E3" w:rsidR="00550049" w:rsidRPr="00015E73" w:rsidRDefault="00FA769C" w:rsidP="00573E97">
      <w:pPr>
        <w:pStyle w:val="Titre1"/>
      </w:pPr>
      <w:bookmarkStart w:id="11" w:name="_Toc225844209"/>
      <w:r w:rsidRPr="00015E73">
        <w:t xml:space="preserve">ARTICLE </w:t>
      </w:r>
      <w:r w:rsidR="00BB4DC1" w:rsidRPr="00015E73">
        <w:t>5</w:t>
      </w:r>
      <w:r w:rsidRPr="00015E73">
        <w:t xml:space="preserve"> – PRIX</w:t>
      </w:r>
      <w:bookmarkEnd w:id="11"/>
    </w:p>
    <w:p w14:paraId="4B026888" w14:textId="77777777" w:rsidR="00FE78C8" w:rsidRPr="00015E73" w:rsidRDefault="00FE78C8" w:rsidP="00573E97">
      <w:pPr>
        <w:pStyle w:val="Titre2"/>
      </w:pPr>
    </w:p>
    <w:p w14:paraId="367107D1" w14:textId="27AF92D7" w:rsidR="00550049" w:rsidRPr="00015E73" w:rsidRDefault="001117A9" w:rsidP="00573E97">
      <w:pPr>
        <w:pStyle w:val="Titre2"/>
      </w:pPr>
      <w:bookmarkStart w:id="12" w:name="_Toc225844210"/>
      <w:r w:rsidRPr="00015E73">
        <w:t>5</w:t>
      </w:r>
      <w:r w:rsidR="00550049" w:rsidRPr="00015E73">
        <w:t>.1 – CONDITIONS GENERALES DE L’OFFRE DE PRIX</w:t>
      </w:r>
      <w:bookmarkEnd w:id="12"/>
    </w:p>
    <w:p w14:paraId="2945B1AC" w14:textId="77777777" w:rsidR="00800D01" w:rsidRPr="00015E73" w:rsidRDefault="00800D01" w:rsidP="00015E73">
      <w:pPr>
        <w:autoSpaceDE w:val="0"/>
        <w:autoSpaceDN w:val="0"/>
        <w:adjustRightInd w:val="0"/>
        <w:spacing w:line="276" w:lineRule="auto"/>
        <w:rPr>
          <w:rFonts w:ascii="Arial" w:hAnsi="Arial" w:cs="Arial"/>
          <w:color w:val="000000"/>
          <w:sz w:val="20"/>
          <w:szCs w:val="20"/>
        </w:rPr>
      </w:pPr>
    </w:p>
    <w:p w14:paraId="71BDD7AB" w14:textId="5244A732" w:rsidR="00550049" w:rsidRPr="00015E73" w:rsidRDefault="00550049" w:rsidP="00015E73">
      <w:pPr>
        <w:autoSpaceDE w:val="0"/>
        <w:autoSpaceDN w:val="0"/>
        <w:adjustRightInd w:val="0"/>
        <w:spacing w:line="276" w:lineRule="auto"/>
        <w:jc w:val="both"/>
        <w:rPr>
          <w:rFonts w:ascii="Arial" w:hAnsi="Arial" w:cs="Arial"/>
          <w:b/>
          <w:color w:val="000000"/>
          <w:sz w:val="20"/>
          <w:szCs w:val="20"/>
        </w:rPr>
      </w:pPr>
      <w:r w:rsidRPr="00015E73">
        <w:rPr>
          <w:rFonts w:ascii="Arial" w:hAnsi="Arial" w:cs="Arial"/>
          <w:color w:val="000000"/>
          <w:sz w:val="20"/>
          <w:szCs w:val="20"/>
        </w:rPr>
        <w:t xml:space="preserve">Les prix du marché sont exprimés en euros et sont réputés établis sur la base des conditions </w:t>
      </w:r>
      <w:r w:rsidR="001B39B9" w:rsidRPr="00015E73">
        <w:rPr>
          <w:rFonts w:ascii="Arial" w:hAnsi="Arial" w:cs="Arial"/>
          <w:color w:val="000000"/>
          <w:sz w:val="20"/>
          <w:szCs w:val="20"/>
        </w:rPr>
        <w:t>é</w:t>
      </w:r>
      <w:r w:rsidRPr="00015E73">
        <w:rPr>
          <w:rFonts w:ascii="Arial" w:hAnsi="Arial" w:cs="Arial"/>
          <w:color w:val="000000"/>
          <w:sz w:val="20"/>
          <w:szCs w:val="20"/>
        </w:rPr>
        <w:t>conomiques</w:t>
      </w:r>
      <w:r w:rsidR="001B39B9" w:rsidRPr="00015E73">
        <w:rPr>
          <w:rFonts w:ascii="Arial" w:hAnsi="Arial" w:cs="Arial"/>
          <w:color w:val="000000"/>
          <w:sz w:val="20"/>
          <w:szCs w:val="20"/>
        </w:rPr>
        <w:t xml:space="preserve"> </w:t>
      </w:r>
      <w:r w:rsidRPr="00015E73">
        <w:rPr>
          <w:rFonts w:ascii="Arial" w:hAnsi="Arial" w:cs="Arial"/>
          <w:color w:val="000000"/>
          <w:sz w:val="20"/>
          <w:szCs w:val="20"/>
        </w:rPr>
        <w:t>du mois de remise des offres (</w:t>
      </w:r>
      <w:r w:rsidRPr="00015E73">
        <w:rPr>
          <w:rFonts w:ascii="Arial" w:hAnsi="Arial" w:cs="Arial"/>
          <w:b/>
          <w:color w:val="000000"/>
          <w:sz w:val="20"/>
          <w:szCs w:val="20"/>
        </w:rPr>
        <w:t>mois M0</w:t>
      </w:r>
      <w:r w:rsidRPr="00015E73">
        <w:rPr>
          <w:rFonts w:ascii="Arial" w:hAnsi="Arial" w:cs="Arial"/>
          <w:color w:val="000000"/>
          <w:sz w:val="20"/>
          <w:szCs w:val="20"/>
        </w:rPr>
        <w:t>)</w:t>
      </w:r>
      <w:r w:rsidR="00B83795" w:rsidRPr="00015E73">
        <w:rPr>
          <w:rFonts w:ascii="Arial" w:hAnsi="Arial" w:cs="Arial"/>
          <w:color w:val="000000"/>
          <w:sz w:val="20"/>
          <w:szCs w:val="20"/>
        </w:rPr>
        <w:t xml:space="preserve">. </w:t>
      </w:r>
    </w:p>
    <w:p w14:paraId="1B07A034" w14:textId="77777777" w:rsidR="00800D01" w:rsidRPr="00015E73" w:rsidRDefault="00800D01" w:rsidP="00015E73">
      <w:pPr>
        <w:autoSpaceDE w:val="0"/>
        <w:autoSpaceDN w:val="0"/>
        <w:adjustRightInd w:val="0"/>
        <w:spacing w:line="276" w:lineRule="auto"/>
        <w:rPr>
          <w:rFonts w:ascii="Arial" w:hAnsi="Arial" w:cs="Arial"/>
          <w:b/>
          <w:color w:val="000000"/>
          <w:sz w:val="20"/>
          <w:szCs w:val="20"/>
        </w:rPr>
      </w:pPr>
    </w:p>
    <w:p w14:paraId="0E999FB8" w14:textId="7C337A51" w:rsidR="00D5703B" w:rsidRPr="00015E73" w:rsidRDefault="00D5703B" w:rsidP="00015E73">
      <w:pPr>
        <w:autoSpaceDE w:val="0"/>
        <w:autoSpaceDN w:val="0"/>
        <w:adjustRightInd w:val="0"/>
        <w:spacing w:line="276" w:lineRule="auto"/>
        <w:jc w:val="both"/>
        <w:rPr>
          <w:rFonts w:ascii="Arial" w:hAnsi="Arial" w:cs="Arial"/>
          <w:color w:val="000000"/>
          <w:sz w:val="20"/>
          <w:szCs w:val="20"/>
        </w:rPr>
      </w:pPr>
      <w:r w:rsidRPr="00015E73">
        <w:rPr>
          <w:rFonts w:ascii="Arial" w:hAnsi="Arial" w:cs="Arial"/>
          <w:color w:val="000000"/>
          <w:sz w:val="20"/>
          <w:szCs w:val="20"/>
        </w:rPr>
        <w:t xml:space="preserve">Les prix sont </w:t>
      </w:r>
      <w:r w:rsidR="001117A9" w:rsidRPr="00015E73">
        <w:rPr>
          <w:rFonts w:ascii="Arial" w:hAnsi="Arial" w:cs="Arial"/>
          <w:color w:val="000000"/>
          <w:sz w:val="20"/>
          <w:szCs w:val="20"/>
        </w:rPr>
        <w:t>fermes</w:t>
      </w:r>
      <w:r w:rsidRPr="00015E73">
        <w:rPr>
          <w:rFonts w:ascii="Arial" w:hAnsi="Arial" w:cs="Arial"/>
          <w:color w:val="000000"/>
          <w:sz w:val="20"/>
          <w:szCs w:val="20"/>
        </w:rPr>
        <w:t xml:space="preserve"> dans les conditions f</w:t>
      </w:r>
      <w:r w:rsidR="00976B81" w:rsidRPr="00015E73">
        <w:rPr>
          <w:rFonts w:ascii="Arial" w:hAnsi="Arial" w:cs="Arial"/>
          <w:color w:val="000000"/>
          <w:sz w:val="20"/>
          <w:szCs w:val="20"/>
        </w:rPr>
        <w:t>ixées au marché</w:t>
      </w:r>
      <w:r w:rsidRPr="00015E73">
        <w:rPr>
          <w:rFonts w:ascii="Arial" w:hAnsi="Arial" w:cs="Arial"/>
          <w:color w:val="000000"/>
          <w:sz w:val="20"/>
          <w:szCs w:val="20"/>
        </w:rPr>
        <w:t>.</w:t>
      </w:r>
    </w:p>
    <w:p w14:paraId="17185B34" w14:textId="77777777" w:rsidR="00015E73" w:rsidRDefault="00015E73" w:rsidP="00015E73">
      <w:pPr>
        <w:autoSpaceDE w:val="0"/>
        <w:autoSpaceDN w:val="0"/>
        <w:adjustRightInd w:val="0"/>
        <w:spacing w:line="276" w:lineRule="auto"/>
        <w:rPr>
          <w:rFonts w:ascii="Arial" w:hAnsi="Arial" w:cs="Arial"/>
          <w:color w:val="000000"/>
          <w:sz w:val="20"/>
          <w:szCs w:val="20"/>
        </w:rPr>
      </w:pPr>
    </w:p>
    <w:p w14:paraId="7F1BF622" w14:textId="3D49A6D0" w:rsidR="00800D01" w:rsidRPr="00015E73" w:rsidRDefault="001117A9" w:rsidP="00573E97">
      <w:pPr>
        <w:pStyle w:val="Titre2"/>
      </w:pPr>
      <w:bookmarkStart w:id="13" w:name="_Toc225844211"/>
      <w:r w:rsidRPr="00015E73">
        <w:t>5</w:t>
      </w:r>
      <w:r w:rsidR="00550049" w:rsidRPr="00015E73">
        <w:t>.2 – FORME DES PRIX</w:t>
      </w:r>
      <w:bookmarkEnd w:id="13"/>
    </w:p>
    <w:p w14:paraId="0C918D2C" w14:textId="6E27849A" w:rsidR="008B31E8" w:rsidRPr="008B31E8" w:rsidRDefault="008B31E8" w:rsidP="008B31E8">
      <w:pPr>
        <w:pStyle w:val="NormalWeb"/>
        <w:spacing w:line="276" w:lineRule="auto"/>
        <w:jc w:val="both"/>
        <w:rPr>
          <w:rFonts w:ascii="Arial" w:hAnsi="Arial" w:cs="Arial"/>
          <w:sz w:val="20"/>
          <w:szCs w:val="20"/>
        </w:rPr>
      </w:pPr>
      <w:r w:rsidRPr="008B31E8">
        <w:rPr>
          <w:rFonts w:ascii="Arial" w:hAnsi="Arial" w:cs="Arial"/>
          <w:sz w:val="20"/>
          <w:szCs w:val="20"/>
        </w:rPr>
        <w:t>Le marché est traité pour partie :</w:t>
      </w:r>
    </w:p>
    <w:p w14:paraId="46E182BD" w14:textId="77777777" w:rsidR="008B31E8" w:rsidRPr="008B31E8" w:rsidRDefault="008B31E8" w:rsidP="008B31E8">
      <w:pPr>
        <w:pStyle w:val="NormalWeb"/>
        <w:numPr>
          <w:ilvl w:val="0"/>
          <w:numId w:val="23"/>
        </w:numPr>
        <w:spacing w:line="276" w:lineRule="auto"/>
        <w:jc w:val="both"/>
        <w:rPr>
          <w:rFonts w:ascii="Arial" w:hAnsi="Arial" w:cs="Arial"/>
          <w:sz w:val="20"/>
          <w:szCs w:val="20"/>
        </w:rPr>
      </w:pPr>
      <w:r w:rsidRPr="008B31E8">
        <w:rPr>
          <w:rStyle w:val="lev"/>
          <w:rFonts w:ascii="Arial" w:hAnsi="Arial" w:cs="Arial"/>
          <w:sz w:val="20"/>
          <w:szCs w:val="20"/>
        </w:rPr>
        <w:lastRenderedPageBreak/>
        <w:t>Prestations annualisées (forfait)</w:t>
      </w:r>
      <w:r w:rsidRPr="008B31E8">
        <w:rPr>
          <w:rFonts w:ascii="Arial" w:hAnsi="Arial" w:cs="Arial"/>
          <w:sz w:val="20"/>
          <w:szCs w:val="20"/>
        </w:rPr>
        <w:t xml:space="preserve"> : les prestations décrites dans le CCTP comme relevant du forfait, ainsi que celles figurant à la DPGF, sont rémunérées par application du </w:t>
      </w:r>
      <w:r w:rsidRPr="008B31E8">
        <w:rPr>
          <w:rStyle w:val="lev"/>
          <w:rFonts w:ascii="Arial" w:hAnsi="Arial" w:cs="Arial"/>
          <w:sz w:val="20"/>
          <w:szCs w:val="20"/>
        </w:rPr>
        <w:t>prix global et forfaitaire</w:t>
      </w:r>
      <w:r w:rsidRPr="008B31E8">
        <w:rPr>
          <w:rFonts w:ascii="Arial" w:hAnsi="Arial" w:cs="Arial"/>
          <w:sz w:val="20"/>
          <w:szCs w:val="20"/>
        </w:rPr>
        <w:t xml:space="preserve"> indiqué dans l’acte d’engagement.</w:t>
      </w:r>
    </w:p>
    <w:p w14:paraId="54615783" w14:textId="22CA28CF" w:rsidR="008B31E8" w:rsidRPr="008B31E8" w:rsidRDefault="008B31E8" w:rsidP="008B31E8">
      <w:pPr>
        <w:pStyle w:val="NormalWeb"/>
        <w:numPr>
          <w:ilvl w:val="0"/>
          <w:numId w:val="23"/>
        </w:numPr>
        <w:spacing w:line="276" w:lineRule="auto"/>
        <w:jc w:val="both"/>
        <w:rPr>
          <w:rFonts w:ascii="Arial" w:hAnsi="Arial" w:cs="Arial"/>
          <w:sz w:val="20"/>
          <w:szCs w:val="20"/>
        </w:rPr>
      </w:pPr>
      <w:r w:rsidRPr="008B31E8">
        <w:rPr>
          <w:rStyle w:val="lev"/>
          <w:rFonts w:ascii="Arial" w:hAnsi="Arial" w:cs="Arial"/>
          <w:sz w:val="20"/>
          <w:szCs w:val="20"/>
        </w:rPr>
        <w:t>Prestations ponctuelles sur bons de commande</w:t>
      </w:r>
      <w:r w:rsidRPr="008B31E8">
        <w:rPr>
          <w:rFonts w:ascii="Arial" w:hAnsi="Arial" w:cs="Arial"/>
          <w:sz w:val="20"/>
          <w:szCs w:val="20"/>
        </w:rPr>
        <w:t xml:space="preserve"> : </w:t>
      </w:r>
      <w:r>
        <w:rPr>
          <w:rFonts w:ascii="Arial" w:hAnsi="Arial" w:cs="Arial"/>
          <w:sz w:val="20"/>
          <w:szCs w:val="20"/>
        </w:rPr>
        <w:t xml:space="preserve">les </w:t>
      </w:r>
      <w:proofErr w:type="gramStart"/>
      <w:r>
        <w:rPr>
          <w:rFonts w:ascii="Arial" w:hAnsi="Arial" w:cs="Arial"/>
          <w:sz w:val="20"/>
          <w:szCs w:val="20"/>
        </w:rPr>
        <w:t xml:space="preserve">prestations </w:t>
      </w:r>
      <w:r w:rsidRPr="008B31E8">
        <w:rPr>
          <w:rFonts w:ascii="Arial" w:hAnsi="Arial" w:cs="Arial"/>
          <w:sz w:val="20"/>
          <w:szCs w:val="20"/>
        </w:rPr>
        <w:t xml:space="preserve"> susceptible</w:t>
      </w:r>
      <w:r>
        <w:rPr>
          <w:rFonts w:ascii="Arial" w:hAnsi="Arial" w:cs="Arial"/>
          <w:sz w:val="20"/>
          <w:szCs w:val="20"/>
        </w:rPr>
        <w:t>s</w:t>
      </w:r>
      <w:proofErr w:type="gramEnd"/>
      <w:r w:rsidRPr="008B31E8">
        <w:rPr>
          <w:rFonts w:ascii="Arial" w:hAnsi="Arial" w:cs="Arial"/>
          <w:sz w:val="20"/>
          <w:szCs w:val="20"/>
        </w:rPr>
        <w:t xml:space="preserve"> d’être exécutée au cours du marché (par émission de bons de commande) </w:t>
      </w:r>
      <w:r>
        <w:rPr>
          <w:rFonts w:ascii="Arial" w:hAnsi="Arial" w:cs="Arial"/>
          <w:sz w:val="20"/>
          <w:szCs w:val="20"/>
        </w:rPr>
        <w:t>sont</w:t>
      </w:r>
      <w:r w:rsidRPr="008B31E8">
        <w:rPr>
          <w:rFonts w:ascii="Arial" w:hAnsi="Arial" w:cs="Arial"/>
          <w:sz w:val="20"/>
          <w:szCs w:val="20"/>
        </w:rPr>
        <w:t xml:space="preserve"> traitée</w:t>
      </w:r>
      <w:r>
        <w:rPr>
          <w:rFonts w:ascii="Arial" w:hAnsi="Arial" w:cs="Arial"/>
          <w:sz w:val="20"/>
          <w:szCs w:val="20"/>
        </w:rPr>
        <w:t xml:space="preserve">s sur la base des prix </w:t>
      </w:r>
      <w:r w:rsidRPr="008B31E8">
        <w:rPr>
          <w:rFonts w:ascii="Arial" w:hAnsi="Arial" w:cs="Arial"/>
          <w:sz w:val="20"/>
          <w:szCs w:val="20"/>
        </w:rPr>
        <w:t xml:space="preserve">détaillés dans le </w:t>
      </w:r>
      <w:r w:rsidRPr="008B31E8">
        <w:rPr>
          <w:rStyle w:val="lev"/>
          <w:rFonts w:ascii="Arial" w:hAnsi="Arial" w:cs="Arial"/>
          <w:sz w:val="20"/>
          <w:szCs w:val="20"/>
        </w:rPr>
        <w:t>Bordereau des Prix Unitaires (BPU)</w:t>
      </w:r>
      <w:r w:rsidRPr="008B31E8">
        <w:rPr>
          <w:rFonts w:ascii="Arial" w:hAnsi="Arial" w:cs="Arial"/>
          <w:sz w:val="20"/>
          <w:szCs w:val="20"/>
        </w:rPr>
        <w:t>, en fonction des quantités effectivement commandées.</w:t>
      </w:r>
    </w:p>
    <w:p w14:paraId="58CCAB3F" w14:textId="16AC2DBC" w:rsidR="001117A9" w:rsidRPr="008B31E8" w:rsidRDefault="001117A9" w:rsidP="008B31E8">
      <w:pPr>
        <w:autoSpaceDE w:val="0"/>
        <w:autoSpaceDN w:val="0"/>
        <w:adjustRightInd w:val="0"/>
        <w:spacing w:line="276" w:lineRule="auto"/>
        <w:jc w:val="both"/>
        <w:rPr>
          <w:rFonts w:ascii="Arial" w:hAnsi="Arial" w:cs="Arial"/>
          <w:color w:val="000000"/>
          <w:sz w:val="20"/>
          <w:szCs w:val="20"/>
        </w:rPr>
      </w:pPr>
      <w:r w:rsidRPr="008B31E8">
        <w:rPr>
          <w:rFonts w:ascii="Arial" w:hAnsi="Arial" w:cs="Arial"/>
          <w:color w:val="000000"/>
          <w:sz w:val="20"/>
          <w:szCs w:val="20"/>
        </w:rPr>
        <w:t>La part à commande ne comporte pas de montant minimum mais comporte un montant maximum annuel</w:t>
      </w:r>
      <w:r w:rsidR="00C87FC0">
        <w:rPr>
          <w:rFonts w:ascii="Arial" w:hAnsi="Arial" w:cs="Arial"/>
          <w:color w:val="000000"/>
          <w:sz w:val="20"/>
          <w:szCs w:val="20"/>
        </w:rPr>
        <w:t xml:space="preserve"> </w:t>
      </w:r>
      <w:r w:rsidR="000B349A">
        <w:rPr>
          <w:rFonts w:ascii="Arial" w:hAnsi="Arial" w:cs="Arial"/>
          <w:color w:val="000000"/>
          <w:sz w:val="20"/>
          <w:szCs w:val="20"/>
        </w:rPr>
        <w:t xml:space="preserve">de </w:t>
      </w:r>
      <w:r w:rsidR="00CF06B1">
        <w:rPr>
          <w:rFonts w:ascii="Arial" w:hAnsi="Arial" w:cs="Arial"/>
          <w:b/>
          <w:color w:val="000000"/>
          <w:sz w:val="20"/>
          <w:szCs w:val="20"/>
        </w:rPr>
        <w:t>10</w:t>
      </w:r>
      <w:r w:rsidR="00C87FC0" w:rsidRPr="00C87FC0">
        <w:rPr>
          <w:rFonts w:ascii="Arial" w:hAnsi="Arial" w:cs="Arial"/>
          <w:b/>
          <w:color w:val="000000"/>
          <w:sz w:val="20"/>
          <w:szCs w:val="20"/>
        </w:rPr>
        <w:t xml:space="preserve"> </w:t>
      </w:r>
      <w:r w:rsidR="000B349A" w:rsidRPr="00C87FC0">
        <w:rPr>
          <w:rFonts w:ascii="Arial" w:hAnsi="Arial" w:cs="Arial"/>
          <w:b/>
          <w:color w:val="000000"/>
          <w:sz w:val="20"/>
          <w:szCs w:val="20"/>
        </w:rPr>
        <w:t>000</w:t>
      </w:r>
      <w:r w:rsidR="00C87FC0" w:rsidRPr="00C87FC0">
        <w:rPr>
          <w:rFonts w:ascii="Arial" w:hAnsi="Arial" w:cs="Arial"/>
          <w:b/>
          <w:color w:val="000000"/>
          <w:sz w:val="20"/>
          <w:szCs w:val="20"/>
        </w:rPr>
        <w:t xml:space="preserve"> </w:t>
      </w:r>
      <w:r w:rsidR="000B349A" w:rsidRPr="00C87FC0">
        <w:rPr>
          <w:rFonts w:ascii="Arial" w:hAnsi="Arial" w:cs="Arial"/>
          <w:b/>
          <w:color w:val="000000"/>
          <w:sz w:val="20"/>
          <w:szCs w:val="20"/>
        </w:rPr>
        <w:t>€</w:t>
      </w:r>
      <w:r w:rsidR="00C87FC0" w:rsidRPr="00C87FC0">
        <w:rPr>
          <w:rFonts w:ascii="Arial" w:hAnsi="Arial" w:cs="Arial"/>
          <w:b/>
          <w:color w:val="000000"/>
          <w:sz w:val="20"/>
          <w:szCs w:val="20"/>
        </w:rPr>
        <w:t xml:space="preserve"> HT</w:t>
      </w:r>
      <w:r w:rsidR="00575278" w:rsidRPr="00C87FC0">
        <w:rPr>
          <w:rFonts w:ascii="Arial" w:hAnsi="Arial" w:cs="Arial"/>
          <w:b/>
          <w:color w:val="000000"/>
          <w:sz w:val="20"/>
          <w:szCs w:val="20"/>
        </w:rPr>
        <w:t>.</w:t>
      </w:r>
    </w:p>
    <w:p w14:paraId="0F71FCFD" w14:textId="77777777" w:rsidR="00085232" w:rsidRPr="00015E73" w:rsidRDefault="00085232" w:rsidP="00015E73">
      <w:pPr>
        <w:autoSpaceDE w:val="0"/>
        <w:autoSpaceDN w:val="0"/>
        <w:adjustRightInd w:val="0"/>
        <w:spacing w:line="276" w:lineRule="auto"/>
        <w:rPr>
          <w:rFonts w:ascii="Arial" w:hAnsi="Arial" w:cs="Arial"/>
          <w:color w:val="000000"/>
          <w:sz w:val="20"/>
          <w:szCs w:val="20"/>
        </w:rPr>
      </w:pPr>
    </w:p>
    <w:p w14:paraId="6EBE84A3" w14:textId="3ED27C62" w:rsidR="00BF2FCE" w:rsidRPr="00015E73" w:rsidRDefault="001117A9" w:rsidP="00015E73">
      <w:pPr>
        <w:autoSpaceDE w:val="0"/>
        <w:autoSpaceDN w:val="0"/>
        <w:adjustRightInd w:val="0"/>
        <w:spacing w:line="276" w:lineRule="auto"/>
        <w:rPr>
          <w:rFonts w:ascii="Arial" w:hAnsi="Arial" w:cs="Arial"/>
          <w:color w:val="000000"/>
          <w:sz w:val="20"/>
          <w:szCs w:val="20"/>
        </w:rPr>
      </w:pPr>
      <w:r w:rsidRPr="00015E73">
        <w:rPr>
          <w:rFonts w:ascii="Arial" w:hAnsi="Arial" w:cs="Arial"/>
          <w:color w:val="000000"/>
          <w:sz w:val="20"/>
          <w:szCs w:val="20"/>
        </w:rPr>
        <w:t>Le taux de TVA applicable est celui en vigueur à la date de facturation des prestations.</w:t>
      </w:r>
    </w:p>
    <w:p w14:paraId="30F3441C" w14:textId="77777777" w:rsidR="00800D01" w:rsidRPr="00015E73" w:rsidRDefault="00800D01" w:rsidP="00015E73">
      <w:pPr>
        <w:autoSpaceDE w:val="0"/>
        <w:autoSpaceDN w:val="0"/>
        <w:adjustRightInd w:val="0"/>
        <w:spacing w:line="276" w:lineRule="auto"/>
        <w:rPr>
          <w:rFonts w:ascii="Arial" w:hAnsi="Arial" w:cs="Arial"/>
          <w:color w:val="000000"/>
          <w:sz w:val="20"/>
          <w:szCs w:val="20"/>
        </w:rPr>
      </w:pPr>
    </w:p>
    <w:p w14:paraId="4D22F4B8" w14:textId="77777777" w:rsidR="00E47B22" w:rsidRPr="00015E73" w:rsidRDefault="001117A9" w:rsidP="00573E97">
      <w:pPr>
        <w:pStyle w:val="Titre2"/>
      </w:pPr>
      <w:bookmarkStart w:id="14" w:name="_Toc225844212"/>
      <w:r w:rsidRPr="00015E73">
        <w:t>5</w:t>
      </w:r>
      <w:r w:rsidR="00FA769C" w:rsidRPr="00015E73">
        <w:t xml:space="preserve">.3 – </w:t>
      </w:r>
      <w:r w:rsidR="00E47B22" w:rsidRPr="00015E73">
        <w:t>REVISION DES PRIX</w:t>
      </w:r>
      <w:bookmarkEnd w:id="14"/>
    </w:p>
    <w:p w14:paraId="055CE299" w14:textId="77777777" w:rsidR="00E47B22" w:rsidRPr="008B31E8" w:rsidRDefault="00E47B22" w:rsidP="008B31E8">
      <w:pPr>
        <w:autoSpaceDE w:val="0"/>
        <w:autoSpaceDN w:val="0"/>
        <w:adjustRightInd w:val="0"/>
        <w:spacing w:line="276" w:lineRule="auto"/>
        <w:rPr>
          <w:rFonts w:ascii="Arial" w:hAnsi="Arial" w:cs="Arial"/>
          <w:b/>
          <w:bCs/>
          <w:color w:val="000000"/>
          <w:sz w:val="20"/>
          <w:szCs w:val="20"/>
        </w:rPr>
      </w:pPr>
      <w:bookmarkStart w:id="15" w:name="_Hlk223706532"/>
    </w:p>
    <w:p w14:paraId="199B6F1F" w14:textId="77777777" w:rsidR="00F30E1F" w:rsidRPr="008B31E8" w:rsidRDefault="00F30E1F" w:rsidP="008B31E8">
      <w:pPr>
        <w:tabs>
          <w:tab w:val="left" w:pos="426"/>
        </w:tabs>
        <w:spacing w:line="276" w:lineRule="auto"/>
        <w:jc w:val="both"/>
        <w:rPr>
          <w:rFonts w:ascii="Arial" w:hAnsi="Arial" w:cs="Arial"/>
          <w:sz w:val="20"/>
          <w:szCs w:val="20"/>
        </w:rPr>
      </w:pPr>
      <w:bookmarkStart w:id="16" w:name="_Hlk223709505"/>
      <w:r w:rsidRPr="008B31E8">
        <w:rPr>
          <w:rFonts w:ascii="Arial" w:hAnsi="Arial" w:cs="Arial"/>
          <w:sz w:val="20"/>
          <w:szCs w:val="20"/>
        </w:rPr>
        <w:t>Les prix (DPGF et BPU) sont fermes pour la première année. Ils seront révisés chaque année, à la date anniversaire du marché par application d’un coefficient donné par la formule suivante :</w:t>
      </w:r>
    </w:p>
    <w:p w14:paraId="4EE5EA0A" w14:textId="77777777" w:rsidR="008B31E8" w:rsidRPr="008B31E8" w:rsidRDefault="008B31E8" w:rsidP="008B31E8">
      <w:pPr>
        <w:tabs>
          <w:tab w:val="left" w:pos="426"/>
        </w:tabs>
        <w:spacing w:line="276" w:lineRule="auto"/>
        <w:jc w:val="both"/>
        <w:rPr>
          <w:rFonts w:ascii="Arial" w:hAnsi="Arial" w:cs="Arial"/>
          <w:sz w:val="20"/>
          <w:szCs w:val="20"/>
        </w:rPr>
      </w:pPr>
    </w:p>
    <w:p w14:paraId="7FDC9E1C" w14:textId="2A6A34C5" w:rsidR="008B31E8" w:rsidRPr="003C5B18" w:rsidRDefault="008B31E8" w:rsidP="003C5B18">
      <w:pPr>
        <w:spacing w:line="276" w:lineRule="auto"/>
        <w:rPr>
          <w:rFonts w:ascii="Arial" w:hAnsi="Arial" w:cs="Arial"/>
          <w:sz w:val="20"/>
          <w:szCs w:val="20"/>
        </w:rPr>
      </w:pPr>
      <w:bookmarkStart w:id="17" w:name="_Hlk223706558"/>
      <m:oMathPara>
        <m:oMath>
          <m:r>
            <w:rPr>
              <w:rFonts w:ascii="Cambria Math" w:hAnsi="Cambria Math" w:cs="Arial"/>
              <w:sz w:val="20"/>
              <w:szCs w:val="20"/>
            </w:rPr>
            <m:t>P=</m:t>
          </m:r>
          <m:sSub>
            <m:sSubPr>
              <m:ctrlPr>
                <w:rPr>
                  <w:rFonts w:ascii="Cambria Math" w:hAnsi="Cambria Math" w:cs="Arial"/>
                  <w:sz w:val="20"/>
                  <w:szCs w:val="20"/>
                </w:rPr>
              </m:ctrlPr>
            </m:sSubPr>
            <m:e>
              <m:r>
                <w:rPr>
                  <w:rFonts w:ascii="Cambria Math" w:hAnsi="Cambria Math" w:cs="Arial"/>
                  <w:sz w:val="20"/>
                  <w:szCs w:val="20"/>
                </w:rPr>
                <m:t>P</m:t>
              </m:r>
            </m:e>
            <m:sub>
              <m:r>
                <w:rPr>
                  <w:rFonts w:ascii="Cambria Math" w:hAnsi="Cambria Math" w:cs="Arial"/>
                  <w:sz w:val="20"/>
                  <w:szCs w:val="20"/>
                </w:rPr>
                <m:t>0</m:t>
              </m:r>
            </m:sub>
          </m:sSub>
          <m:r>
            <w:rPr>
              <w:rFonts w:ascii="Cambria Math" w:hAnsi="Cambria Math" w:cs="Arial"/>
              <w:sz w:val="20"/>
              <w:szCs w:val="20"/>
            </w:rPr>
            <m:t>×</m:t>
          </m:r>
          <m:d>
            <m:dPr>
              <m:ctrlPr>
                <w:rPr>
                  <w:rFonts w:ascii="Cambria Math" w:hAnsi="Cambria Math" w:cs="Arial"/>
                  <w:sz w:val="20"/>
                  <w:szCs w:val="20"/>
                </w:rPr>
              </m:ctrlPr>
            </m:dPr>
            <m:e>
              <m:r>
                <m:rPr>
                  <m:sty m:val="p"/>
                </m:rPr>
                <w:rPr>
                  <w:rFonts w:ascii="Cambria Math" w:hAnsi="Cambria Math" w:cs="Arial"/>
                  <w:sz w:val="20"/>
                  <w:szCs w:val="20"/>
                </w:rPr>
                <m:t>0,125</m:t>
              </m:r>
              <m:r>
                <w:rPr>
                  <w:rFonts w:ascii="Cambria Math" w:hAnsi="Cambria Math" w:cs="Arial"/>
                  <w:sz w:val="20"/>
                  <w:szCs w:val="20"/>
                </w:rPr>
                <m:t>+</m:t>
              </m:r>
              <m:r>
                <m:rPr>
                  <m:sty m:val="p"/>
                </m:rPr>
                <w:rPr>
                  <w:rFonts w:ascii="Cambria Math" w:hAnsi="Cambria Math" w:cs="Arial"/>
                  <w:sz w:val="20"/>
                  <w:szCs w:val="20"/>
                </w:rPr>
                <m:t>0,875</m:t>
              </m:r>
              <m:r>
                <w:rPr>
                  <w:rFonts w:ascii="Cambria Math" w:hAnsi="Cambria Math" w:cs="Arial"/>
                  <w:sz w:val="20"/>
                  <w:szCs w:val="20"/>
                </w:rPr>
                <m:t>×</m:t>
              </m:r>
              <m:f>
                <m:fPr>
                  <m:ctrlPr>
                    <w:rPr>
                      <w:rFonts w:ascii="Cambria Math" w:hAnsi="Cambria Math" w:cs="Arial"/>
                      <w:sz w:val="20"/>
                      <w:szCs w:val="20"/>
                    </w:rPr>
                  </m:ctrlPr>
                </m:fPr>
                <m:num>
                  <m:r>
                    <w:rPr>
                      <w:rFonts w:ascii="Cambria Math" w:hAnsi="Cambria Math" w:cs="Arial"/>
                      <w:sz w:val="20"/>
                      <w:szCs w:val="20"/>
                    </w:rPr>
                    <m:t>I</m:t>
                  </m:r>
                </m:num>
                <m:den>
                  <m:sSub>
                    <m:sSubPr>
                      <m:ctrlPr>
                        <w:rPr>
                          <w:rFonts w:ascii="Cambria Math" w:hAnsi="Cambria Math" w:cs="Arial"/>
                          <w:sz w:val="20"/>
                          <w:szCs w:val="20"/>
                        </w:rPr>
                      </m:ctrlPr>
                    </m:sSubPr>
                    <m:e>
                      <m:r>
                        <w:rPr>
                          <w:rFonts w:ascii="Cambria Math" w:hAnsi="Cambria Math" w:cs="Arial"/>
                          <w:sz w:val="20"/>
                          <w:szCs w:val="20"/>
                        </w:rPr>
                        <m:t>I</m:t>
                      </m:r>
                    </m:e>
                    <m:sub>
                      <m:r>
                        <w:rPr>
                          <w:rFonts w:ascii="Cambria Math" w:hAnsi="Cambria Math" w:cs="Arial"/>
                          <w:sz w:val="20"/>
                          <w:szCs w:val="20"/>
                        </w:rPr>
                        <m:t>0</m:t>
                      </m:r>
                    </m:sub>
                  </m:sSub>
                </m:den>
              </m:f>
            </m:e>
          </m:d>
        </m:oMath>
      </m:oMathPara>
      <w:bookmarkEnd w:id="17"/>
    </w:p>
    <w:p w14:paraId="4DAA8C16" w14:textId="77777777" w:rsidR="008B31E8" w:rsidRPr="003C5B18" w:rsidRDefault="008B31E8" w:rsidP="003C5B18">
      <w:pPr>
        <w:pStyle w:val="NormalWeb"/>
        <w:spacing w:line="276" w:lineRule="auto"/>
        <w:rPr>
          <w:rFonts w:ascii="Arial" w:hAnsi="Arial" w:cs="Arial"/>
          <w:sz w:val="20"/>
          <w:szCs w:val="20"/>
        </w:rPr>
      </w:pPr>
      <w:r w:rsidRPr="003C5B18">
        <w:rPr>
          <w:rStyle w:val="lev"/>
          <w:rFonts w:ascii="Arial" w:hAnsi="Arial" w:cs="Arial"/>
          <w:sz w:val="20"/>
          <w:szCs w:val="20"/>
        </w:rPr>
        <w:t>Où :</w:t>
      </w:r>
    </w:p>
    <w:bookmarkStart w:id="18" w:name="_Hlk223706594"/>
    <w:p w14:paraId="22CD01D5" w14:textId="77777777" w:rsidR="008B31E8" w:rsidRPr="003C5B18" w:rsidRDefault="003360BF" w:rsidP="003C5B18">
      <w:pPr>
        <w:pStyle w:val="NormalWeb"/>
        <w:numPr>
          <w:ilvl w:val="0"/>
          <w:numId w:val="24"/>
        </w:numPr>
        <w:spacing w:line="276" w:lineRule="auto"/>
        <w:rPr>
          <w:rFonts w:ascii="Arial" w:hAnsi="Arial" w:cs="Arial"/>
          <w:sz w:val="20"/>
          <w:szCs w:val="20"/>
        </w:rPr>
      </w:pPr>
      <m:oMath>
        <m:sSub>
          <m:sSubPr>
            <m:ctrlPr>
              <w:rPr>
                <w:rFonts w:ascii="Cambria Math" w:hAnsi="Cambria Math" w:cs="Arial"/>
                <w:sz w:val="20"/>
                <w:szCs w:val="20"/>
              </w:rPr>
            </m:ctrlPr>
          </m:sSubPr>
          <m:e>
            <m:r>
              <w:rPr>
                <w:rFonts w:ascii="Cambria Math" w:hAnsi="Cambria Math" w:cs="Arial"/>
                <w:sz w:val="20"/>
                <w:szCs w:val="20"/>
              </w:rPr>
              <m:t>P</m:t>
            </m:r>
          </m:e>
          <m:sub>
            <m:r>
              <w:rPr>
                <w:rFonts w:ascii="Cambria Math" w:hAnsi="Cambria Math" w:cs="Arial"/>
                <w:sz w:val="20"/>
                <w:szCs w:val="20"/>
              </w:rPr>
              <m:t>0</m:t>
            </m:r>
          </m:sub>
        </m:sSub>
      </m:oMath>
      <w:r w:rsidR="008B31E8" w:rsidRPr="003C5B18">
        <w:rPr>
          <w:rFonts w:ascii="Arial" w:hAnsi="Arial" w:cs="Arial"/>
          <w:sz w:val="20"/>
          <w:szCs w:val="20"/>
        </w:rPr>
        <w:t xml:space="preserve">: </w:t>
      </w:r>
      <w:bookmarkStart w:id="19" w:name="_Hlk223706636"/>
      <w:bookmarkEnd w:id="18"/>
      <w:r w:rsidR="008B31E8" w:rsidRPr="003C5B18">
        <w:rPr>
          <w:rFonts w:ascii="Arial" w:hAnsi="Arial" w:cs="Arial"/>
          <w:sz w:val="20"/>
          <w:szCs w:val="20"/>
        </w:rPr>
        <w:t>prix d’origine du marché (prix initial) ;</w:t>
      </w:r>
    </w:p>
    <w:p w14:paraId="2DCC1A0D" w14:textId="77777777" w:rsidR="008B31E8" w:rsidRPr="003C5B18" w:rsidRDefault="008B31E8" w:rsidP="003C5B18">
      <w:pPr>
        <w:pStyle w:val="NormalWeb"/>
        <w:numPr>
          <w:ilvl w:val="0"/>
          <w:numId w:val="24"/>
        </w:numPr>
        <w:spacing w:line="276" w:lineRule="auto"/>
        <w:rPr>
          <w:rFonts w:ascii="Arial" w:hAnsi="Arial" w:cs="Arial"/>
          <w:sz w:val="20"/>
          <w:szCs w:val="20"/>
        </w:rPr>
      </w:pPr>
      <w:bookmarkStart w:id="20" w:name="_Hlk223706692"/>
      <w:bookmarkEnd w:id="19"/>
      <m:oMath>
        <m:r>
          <w:rPr>
            <w:rFonts w:ascii="Cambria Math" w:hAnsi="Cambria Math" w:cs="Arial"/>
            <w:sz w:val="20"/>
            <w:szCs w:val="20"/>
          </w:rPr>
          <m:t>P</m:t>
        </m:r>
      </m:oMath>
      <w:bookmarkEnd w:id="20"/>
      <w:r w:rsidRPr="003C5B18">
        <w:rPr>
          <w:rFonts w:ascii="Arial" w:hAnsi="Arial" w:cs="Arial"/>
          <w:sz w:val="20"/>
          <w:szCs w:val="20"/>
        </w:rPr>
        <w:t xml:space="preserve">: </w:t>
      </w:r>
      <w:bookmarkStart w:id="21" w:name="_Hlk223706666"/>
      <w:r w:rsidRPr="003C5B18">
        <w:rPr>
          <w:rFonts w:ascii="Arial" w:hAnsi="Arial" w:cs="Arial"/>
          <w:sz w:val="20"/>
          <w:szCs w:val="20"/>
        </w:rPr>
        <w:t>prix révisé à la date de reconduction du marché ;</w:t>
      </w:r>
    </w:p>
    <w:bookmarkStart w:id="22" w:name="_Hlk223706610"/>
    <w:bookmarkEnd w:id="21"/>
    <w:p w14:paraId="0A103E1E" w14:textId="77777777" w:rsidR="008B31E8" w:rsidRPr="003C5B18" w:rsidRDefault="003360BF" w:rsidP="003C5B18">
      <w:pPr>
        <w:pStyle w:val="NormalWeb"/>
        <w:numPr>
          <w:ilvl w:val="0"/>
          <w:numId w:val="24"/>
        </w:numPr>
        <w:spacing w:line="276" w:lineRule="auto"/>
        <w:rPr>
          <w:rFonts w:ascii="Arial" w:hAnsi="Arial" w:cs="Arial"/>
          <w:sz w:val="20"/>
          <w:szCs w:val="20"/>
        </w:rPr>
      </w:pPr>
      <m:oMath>
        <m:sSub>
          <m:sSubPr>
            <m:ctrlPr>
              <w:rPr>
                <w:rFonts w:ascii="Cambria Math" w:hAnsi="Cambria Math" w:cs="Arial"/>
                <w:sz w:val="20"/>
                <w:szCs w:val="20"/>
              </w:rPr>
            </m:ctrlPr>
          </m:sSubPr>
          <m:e>
            <m:r>
              <w:rPr>
                <w:rFonts w:ascii="Cambria Math" w:hAnsi="Cambria Math" w:cs="Arial"/>
                <w:sz w:val="20"/>
                <w:szCs w:val="20"/>
              </w:rPr>
              <m:t>I</m:t>
            </m:r>
          </m:e>
          <m:sub>
            <m:r>
              <w:rPr>
                <w:rFonts w:ascii="Cambria Math" w:hAnsi="Cambria Math" w:cs="Arial"/>
                <w:sz w:val="20"/>
                <w:szCs w:val="20"/>
              </w:rPr>
              <m:t>0</m:t>
            </m:r>
          </m:sub>
        </m:sSub>
      </m:oMath>
      <w:bookmarkEnd w:id="22"/>
      <w:r w:rsidR="008B31E8" w:rsidRPr="003C5B18">
        <w:rPr>
          <w:rFonts w:ascii="Arial" w:hAnsi="Arial" w:cs="Arial"/>
          <w:sz w:val="20"/>
          <w:szCs w:val="20"/>
        </w:rPr>
        <w:t xml:space="preserve">: valeur de l’index </w:t>
      </w:r>
      <w:r w:rsidR="008B31E8" w:rsidRPr="003C5B18">
        <w:rPr>
          <w:rStyle w:val="lev"/>
          <w:rFonts w:ascii="Arial" w:hAnsi="Arial" w:cs="Arial"/>
          <w:sz w:val="20"/>
          <w:szCs w:val="20"/>
        </w:rPr>
        <w:t>EV4</w:t>
      </w:r>
      <w:r w:rsidR="008B31E8" w:rsidRPr="003C5B18">
        <w:rPr>
          <w:rFonts w:ascii="Arial" w:hAnsi="Arial" w:cs="Arial"/>
          <w:sz w:val="20"/>
          <w:szCs w:val="20"/>
        </w:rPr>
        <w:t xml:space="preserve"> (entretien des espaces verts) au mois </w:t>
      </w:r>
      <m:oMath>
        <m:sSub>
          <m:sSubPr>
            <m:ctrlPr>
              <w:rPr>
                <w:rFonts w:ascii="Cambria Math" w:hAnsi="Cambria Math" w:cs="Arial"/>
                <w:sz w:val="20"/>
                <w:szCs w:val="20"/>
              </w:rPr>
            </m:ctrlPr>
          </m:sSubPr>
          <m:e>
            <m:r>
              <w:rPr>
                <w:rFonts w:ascii="Cambria Math" w:hAnsi="Cambria Math" w:cs="Arial"/>
                <w:sz w:val="20"/>
                <w:szCs w:val="20"/>
              </w:rPr>
              <m:t>M</m:t>
            </m:r>
          </m:e>
          <m:sub>
            <m:r>
              <w:rPr>
                <w:rFonts w:ascii="Cambria Math" w:hAnsi="Cambria Math" w:cs="Arial"/>
                <w:sz w:val="20"/>
                <w:szCs w:val="20"/>
              </w:rPr>
              <m:t>0</m:t>
            </m:r>
          </m:sub>
        </m:sSub>
      </m:oMath>
      <w:r w:rsidR="008B31E8" w:rsidRPr="003C5B18">
        <w:rPr>
          <w:rFonts w:ascii="Arial" w:hAnsi="Arial" w:cs="Arial"/>
          <w:sz w:val="20"/>
          <w:szCs w:val="20"/>
        </w:rPr>
        <w:t>(mois de référence) ;</w:t>
      </w:r>
    </w:p>
    <w:p w14:paraId="2C2BACC3" w14:textId="77777777" w:rsidR="008B31E8" w:rsidRPr="003C5B18" w:rsidRDefault="008B31E8" w:rsidP="003C5B18">
      <w:pPr>
        <w:pStyle w:val="NormalWeb"/>
        <w:numPr>
          <w:ilvl w:val="0"/>
          <w:numId w:val="24"/>
        </w:numPr>
        <w:spacing w:line="276" w:lineRule="auto"/>
        <w:rPr>
          <w:rFonts w:ascii="Arial" w:hAnsi="Arial" w:cs="Arial"/>
          <w:sz w:val="20"/>
          <w:szCs w:val="20"/>
        </w:rPr>
      </w:pPr>
      <w:bookmarkStart w:id="23" w:name="_Hlk223706722"/>
      <m:oMath>
        <m:r>
          <w:rPr>
            <w:rFonts w:ascii="Cambria Math" w:hAnsi="Cambria Math" w:cs="Arial"/>
            <w:sz w:val="20"/>
            <w:szCs w:val="20"/>
          </w:rPr>
          <m:t>I</m:t>
        </m:r>
      </m:oMath>
      <w:bookmarkEnd w:id="23"/>
      <w:r w:rsidRPr="003C5B18">
        <w:rPr>
          <w:rFonts w:ascii="Arial" w:hAnsi="Arial" w:cs="Arial"/>
          <w:sz w:val="20"/>
          <w:szCs w:val="20"/>
        </w:rPr>
        <w:t xml:space="preserve">: valeur du même index </w:t>
      </w:r>
      <w:r w:rsidRPr="003C5B18">
        <w:rPr>
          <w:rStyle w:val="lev"/>
          <w:rFonts w:ascii="Arial" w:hAnsi="Arial" w:cs="Arial"/>
          <w:sz w:val="20"/>
          <w:szCs w:val="20"/>
        </w:rPr>
        <w:t>EV4</w:t>
      </w:r>
      <w:r w:rsidRPr="003C5B18">
        <w:rPr>
          <w:rFonts w:ascii="Arial" w:hAnsi="Arial" w:cs="Arial"/>
          <w:sz w:val="20"/>
          <w:szCs w:val="20"/>
        </w:rPr>
        <w:t xml:space="preserve"> connue à la date de reconduction du marché.</w:t>
      </w:r>
    </w:p>
    <w:p w14:paraId="1E14A992" w14:textId="77777777" w:rsidR="002D2A0D" w:rsidRPr="00FA64E3" w:rsidRDefault="00E47B22" w:rsidP="00FA64E3">
      <w:pPr>
        <w:pStyle w:val="Titre2"/>
      </w:pPr>
      <w:bookmarkStart w:id="24" w:name="_Toc225844213"/>
      <w:bookmarkEnd w:id="15"/>
      <w:bookmarkEnd w:id="16"/>
      <w:r w:rsidRPr="00FA64E3">
        <w:t>5.</w:t>
      </w:r>
      <w:r w:rsidR="002D2A0D" w:rsidRPr="00FA64E3">
        <w:t>4</w:t>
      </w:r>
      <w:r w:rsidRPr="00FA64E3">
        <w:t xml:space="preserve"> – </w:t>
      </w:r>
      <w:r w:rsidR="002D2A0D" w:rsidRPr="00FA64E3">
        <w:t>CONTENU DES PRIX</w:t>
      </w:r>
      <w:bookmarkEnd w:id="24"/>
    </w:p>
    <w:p w14:paraId="50FFCF83" w14:textId="77777777" w:rsidR="002D2A0D" w:rsidRPr="00015E73" w:rsidRDefault="002D2A0D" w:rsidP="00015E73">
      <w:pPr>
        <w:autoSpaceDE w:val="0"/>
        <w:autoSpaceDN w:val="0"/>
        <w:adjustRightInd w:val="0"/>
        <w:spacing w:line="276" w:lineRule="auto"/>
        <w:rPr>
          <w:rFonts w:ascii="Arial" w:hAnsi="Arial" w:cs="Arial"/>
          <w:b/>
          <w:bCs/>
          <w:color w:val="000000"/>
          <w:sz w:val="20"/>
          <w:szCs w:val="20"/>
        </w:rPr>
      </w:pPr>
    </w:p>
    <w:p w14:paraId="1D5F0D92" w14:textId="77777777" w:rsidR="00FE0EFE" w:rsidRPr="00015E73" w:rsidRDefault="008724C7" w:rsidP="00015E73">
      <w:pPr>
        <w:autoSpaceDE w:val="0"/>
        <w:autoSpaceDN w:val="0"/>
        <w:adjustRightInd w:val="0"/>
        <w:spacing w:line="276" w:lineRule="auto"/>
        <w:jc w:val="both"/>
        <w:rPr>
          <w:rFonts w:ascii="Arial" w:hAnsi="Arial" w:cs="Arial"/>
          <w:color w:val="000000"/>
          <w:sz w:val="20"/>
          <w:szCs w:val="20"/>
        </w:rPr>
      </w:pPr>
      <w:r w:rsidRPr="00015E73">
        <w:rPr>
          <w:rFonts w:ascii="Arial" w:hAnsi="Arial" w:cs="Arial"/>
          <w:color w:val="000000"/>
          <w:sz w:val="20"/>
          <w:szCs w:val="20"/>
        </w:rPr>
        <w:t>Le prix des prestations est établi en tenant compte de toutes les sujétions pouvant découler de l’exécution du présent marché quelles que soient les circonstances et hors les cas de force majeure reconnus par une juridiction compétente.</w:t>
      </w:r>
    </w:p>
    <w:p w14:paraId="5132FD7C" w14:textId="19AD0329" w:rsidR="008724C7" w:rsidRPr="00015E73" w:rsidRDefault="008724C7" w:rsidP="00015E73">
      <w:pPr>
        <w:autoSpaceDE w:val="0"/>
        <w:autoSpaceDN w:val="0"/>
        <w:adjustRightInd w:val="0"/>
        <w:spacing w:line="276" w:lineRule="auto"/>
        <w:jc w:val="both"/>
        <w:rPr>
          <w:rFonts w:ascii="Arial" w:hAnsi="Arial" w:cs="Arial"/>
          <w:color w:val="000000"/>
          <w:sz w:val="20"/>
          <w:szCs w:val="20"/>
        </w:rPr>
      </w:pPr>
      <w:r w:rsidRPr="00015E73">
        <w:rPr>
          <w:rFonts w:ascii="Arial" w:hAnsi="Arial" w:cs="Arial"/>
          <w:color w:val="000000"/>
          <w:sz w:val="20"/>
          <w:szCs w:val="20"/>
        </w:rPr>
        <w:t xml:space="preserve"> </w:t>
      </w:r>
    </w:p>
    <w:p w14:paraId="2C33684C" w14:textId="77777777" w:rsidR="008724C7" w:rsidRPr="00015E73" w:rsidRDefault="008724C7" w:rsidP="00015E73">
      <w:pPr>
        <w:autoSpaceDE w:val="0"/>
        <w:autoSpaceDN w:val="0"/>
        <w:adjustRightInd w:val="0"/>
        <w:spacing w:line="276" w:lineRule="auto"/>
        <w:jc w:val="both"/>
        <w:rPr>
          <w:rFonts w:ascii="Arial" w:hAnsi="Arial" w:cs="Arial"/>
          <w:color w:val="000000"/>
          <w:sz w:val="20"/>
          <w:szCs w:val="20"/>
        </w:rPr>
      </w:pPr>
      <w:r w:rsidRPr="00015E73">
        <w:rPr>
          <w:rFonts w:ascii="Arial" w:hAnsi="Arial" w:cs="Arial"/>
          <w:color w:val="000000"/>
          <w:sz w:val="20"/>
          <w:szCs w:val="20"/>
        </w:rPr>
        <w:t xml:space="preserve">Le marché est conclu en euros hors taxes, les prix sont réputés comprendre l’ensemble des frais afférents à l’exécution des prestations. Le prix inclut toutes les charges fiscales, parafiscales ou autres frappant la prestation. </w:t>
      </w:r>
    </w:p>
    <w:p w14:paraId="13FC37C6" w14:textId="77777777" w:rsidR="00FE0EFE" w:rsidRPr="00015E73" w:rsidRDefault="00FE0EFE" w:rsidP="00015E73">
      <w:pPr>
        <w:autoSpaceDE w:val="0"/>
        <w:autoSpaceDN w:val="0"/>
        <w:adjustRightInd w:val="0"/>
        <w:spacing w:line="276" w:lineRule="auto"/>
        <w:jc w:val="both"/>
        <w:rPr>
          <w:rFonts w:ascii="Arial" w:hAnsi="Arial" w:cs="Arial"/>
          <w:color w:val="000000"/>
          <w:sz w:val="20"/>
          <w:szCs w:val="20"/>
        </w:rPr>
      </w:pPr>
    </w:p>
    <w:p w14:paraId="49A0BB29" w14:textId="77777777" w:rsidR="008724C7" w:rsidRPr="00015E73" w:rsidRDefault="008724C7" w:rsidP="00015E73">
      <w:pPr>
        <w:autoSpaceDE w:val="0"/>
        <w:autoSpaceDN w:val="0"/>
        <w:adjustRightInd w:val="0"/>
        <w:spacing w:line="276" w:lineRule="auto"/>
        <w:jc w:val="both"/>
        <w:rPr>
          <w:rFonts w:ascii="Arial" w:hAnsi="Arial" w:cs="Arial"/>
          <w:color w:val="000000"/>
          <w:sz w:val="20"/>
          <w:szCs w:val="20"/>
        </w:rPr>
      </w:pPr>
      <w:r w:rsidRPr="00015E73">
        <w:rPr>
          <w:rFonts w:ascii="Arial" w:hAnsi="Arial" w:cs="Arial"/>
          <w:color w:val="000000"/>
          <w:sz w:val="20"/>
          <w:szCs w:val="20"/>
        </w:rPr>
        <w:t xml:space="preserve">Le titulaire certifie que les prix du présent marché n’excèdent pas ceux qu’il pratique à l’égard de sa clientèle. </w:t>
      </w:r>
    </w:p>
    <w:p w14:paraId="5F9E02E5" w14:textId="77777777" w:rsidR="00FE0EFE" w:rsidRPr="00015E73" w:rsidRDefault="00FE0EFE" w:rsidP="00015E73">
      <w:pPr>
        <w:autoSpaceDE w:val="0"/>
        <w:autoSpaceDN w:val="0"/>
        <w:adjustRightInd w:val="0"/>
        <w:spacing w:line="276" w:lineRule="auto"/>
        <w:jc w:val="both"/>
        <w:rPr>
          <w:rFonts w:ascii="Arial" w:hAnsi="Arial" w:cs="Arial"/>
          <w:color w:val="000000"/>
          <w:sz w:val="20"/>
          <w:szCs w:val="20"/>
        </w:rPr>
      </w:pPr>
    </w:p>
    <w:p w14:paraId="66726C19" w14:textId="4EA9D7C5" w:rsidR="00015E73" w:rsidRDefault="008724C7" w:rsidP="00015E73">
      <w:pPr>
        <w:autoSpaceDE w:val="0"/>
        <w:autoSpaceDN w:val="0"/>
        <w:adjustRightInd w:val="0"/>
        <w:spacing w:line="276" w:lineRule="auto"/>
        <w:jc w:val="both"/>
        <w:rPr>
          <w:rFonts w:ascii="Arial" w:hAnsi="Arial" w:cs="Arial"/>
          <w:color w:val="000000"/>
          <w:sz w:val="20"/>
          <w:szCs w:val="20"/>
        </w:rPr>
      </w:pPr>
      <w:r w:rsidRPr="00015E73">
        <w:rPr>
          <w:rFonts w:ascii="Arial" w:hAnsi="Arial" w:cs="Arial"/>
          <w:color w:val="000000"/>
          <w:sz w:val="20"/>
          <w:szCs w:val="20"/>
        </w:rPr>
        <w:t xml:space="preserve">Le taux de T.V.A. applicable est celui en vigueur à la date d’exécution des prestations. </w:t>
      </w:r>
    </w:p>
    <w:p w14:paraId="782670F0" w14:textId="77777777" w:rsidR="00015E73" w:rsidRPr="00015E73" w:rsidRDefault="00015E73" w:rsidP="00015E73">
      <w:pPr>
        <w:autoSpaceDE w:val="0"/>
        <w:autoSpaceDN w:val="0"/>
        <w:adjustRightInd w:val="0"/>
        <w:spacing w:line="276" w:lineRule="auto"/>
        <w:jc w:val="both"/>
        <w:rPr>
          <w:rFonts w:ascii="Arial" w:hAnsi="Arial" w:cs="Arial"/>
          <w:color w:val="000000"/>
          <w:sz w:val="20"/>
          <w:szCs w:val="20"/>
        </w:rPr>
      </w:pPr>
    </w:p>
    <w:p w14:paraId="4013A1D5" w14:textId="77777777" w:rsidR="008724C7" w:rsidRPr="00FA64E3" w:rsidRDefault="008724C7" w:rsidP="00FA64E3">
      <w:pPr>
        <w:pStyle w:val="Titre3"/>
      </w:pPr>
      <w:bookmarkStart w:id="25" w:name="_Toc225844214"/>
      <w:r w:rsidRPr="00FA64E3">
        <w:t>5.4.1 – Service minimal</w:t>
      </w:r>
      <w:bookmarkEnd w:id="25"/>
      <w:r w:rsidRPr="00FA64E3">
        <w:t xml:space="preserve"> </w:t>
      </w:r>
    </w:p>
    <w:p w14:paraId="69CDCEFE" w14:textId="77777777" w:rsidR="00D43932" w:rsidRPr="00015E73" w:rsidRDefault="00D43932" w:rsidP="00015E73">
      <w:pPr>
        <w:autoSpaceDE w:val="0"/>
        <w:autoSpaceDN w:val="0"/>
        <w:adjustRightInd w:val="0"/>
        <w:spacing w:line="276" w:lineRule="auto"/>
        <w:rPr>
          <w:rFonts w:ascii="Arial" w:hAnsi="Arial" w:cs="Arial"/>
          <w:b/>
          <w:bCs/>
          <w:color w:val="000000"/>
          <w:sz w:val="20"/>
          <w:szCs w:val="20"/>
        </w:rPr>
      </w:pPr>
    </w:p>
    <w:p w14:paraId="4C3442AB" w14:textId="77777777" w:rsidR="008724C7" w:rsidRPr="00015E73" w:rsidRDefault="008724C7" w:rsidP="00015E73">
      <w:pPr>
        <w:autoSpaceDE w:val="0"/>
        <w:autoSpaceDN w:val="0"/>
        <w:adjustRightInd w:val="0"/>
        <w:spacing w:line="276" w:lineRule="auto"/>
        <w:jc w:val="both"/>
        <w:rPr>
          <w:rFonts w:ascii="Arial" w:hAnsi="Arial" w:cs="Arial"/>
          <w:color w:val="000000"/>
          <w:sz w:val="20"/>
          <w:szCs w:val="20"/>
        </w:rPr>
      </w:pPr>
      <w:r w:rsidRPr="00015E73">
        <w:rPr>
          <w:rFonts w:ascii="Arial" w:hAnsi="Arial" w:cs="Arial"/>
          <w:color w:val="000000"/>
          <w:sz w:val="20"/>
          <w:szCs w:val="20"/>
        </w:rPr>
        <w:t xml:space="preserve">Si des faits, qu'ils soient indépendants ou non de la volonté du Titulaire (faits de grève notamment), risquent de provoquer des retards importants ou la non-exécution des prestations dont le Titulaire a la charge, celui-ci doit prendre toutes les dispositions utiles pour faire assurer par tous les moyens à sa convenance, un service minimal concernant la sécurité des personnes et du site. </w:t>
      </w:r>
    </w:p>
    <w:p w14:paraId="7B0108C4" w14:textId="77777777" w:rsidR="00D43932" w:rsidRPr="00015E73" w:rsidRDefault="00D43932" w:rsidP="00015E73">
      <w:pPr>
        <w:autoSpaceDE w:val="0"/>
        <w:autoSpaceDN w:val="0"/>
        <w:adjustRightInd w:val="0"/>
        <w:spacing w:line="276" w:lineRule="auto"/>
        <w:jc w:val="both"/>
        <w:rPr>
          <w:rFonts w:ascii="Arial" w:hAnsi="Arial" w:cs="Arial"/>
          <w:color w:val="000000"/>
          <w:sz w:val="20"/>
          <w:szCs w:val="20"/>
        </w:rPr>
      </w:pPr>
    </w:p>
    <w:p w14:paraId="73D6D065" w14:textId="4076B719" w:rsidR="008B31E8" w:rsidRPr="00015E73" w:rsidRDefault="008724C7" w:rsidP="00015E73">
      <w:pPr>
        <w:autoSpaceDE w:val="0"/>
        <w:autoSpaceDN w:val="0"/>
        <w:adjustRightInd w:val="0"/>
        <w:spacing w:line="276" w:lineRule="auto"/>
        <w:jc w:val="both"/>
        <w:rPr>
          <w:rFonts w:ascii="Arial" w:hAnsi="Arial" w:cs="Arial"/>
          <w:color w:val="000000"/>
          <w:sz w:val="20"/>
          <w:szCs w:val="20"/>
        </w:rPr>
      </w:pPr>
      <w:r w:rsidRPr="00015E73">
        <w:rPr>
          <w:rFonts w:ascii="Arial" w:hAnsi="Arial" w:cs="Arial"/>
          <w:color w:val="000000"/>
          <w:sz w:val="20"/>
          <w:szCs w:val="20"/>
        </w:rPr>
        <w:t xml:space="preserve">A défaut, le Centre des monuments nationaux se réserve la possibilité de faire exécuter les prestations par une autre entreprise de son choix, aux frais et risque du Titulaire. </w:t>
      </w:r>
    </w:p>
    <w:p w14:paraId="5CA9C44F" w14:textId="77777777" w:rsidR="00D43932" w:rsidRPr="00015E73" w:rsidRDefault="00D43932" w:rsidP="00015E73">
      <w:pPr>
        <w:autoSpaceDE w:val="0"/>
        <w:autoSpaceDN w:val="0"/>
        <w:adjustRightInd w:val="0"/>
        <w:spacing w:line="276" w:lineRule="auto"/>
        <w:rPr>
          <w:rFonts w:ascii="Arial" w:hAnsi="Arial" w:cs="Arial"/>
          <w:b/>
          <w:bCs/>
          <w:color w:val="000000"/>
          <w:sz w:val="20"/>
          <w:szCs w:val="20"/>
        </w:rPr>
      </w:pPr>
    </w:p>
    <w:p w14:paraId="552E5E30" w14:textId="0A28DCC2" w:rsidR="008724C7" w:rsidRPr="00015E73" w:rsidRDefault="008724C7" w:rsidP="00FA64E3">
      <w:pPr>
        <w:pStyle w:val="Titre3"/>
      </w:pPr>
      <w:bookmarkStart w:id="26" w:name="_Toc225844215"/>
      <w:r w:rsidRPr="00015E73">
        <w:lastRenderedPageBreak/>
        <w:t>5.4.2 - Fourniture des produits et matériels</w:t>
      </w:r>
      <w:bookmarkEnd w:id="26"/>
      <w:r w:rsidRPr="00015E73">
        <w:t xml:space="preserve"> </w:t>
      </w:r>
    </w:p>
    <w:p w14:paraId="7DEBA01E" w14:textId="77777777" w:rsidR="00D43932" w:rsidRPr="00015E73" w:rsidRDefault="00D43932" w:rsidP="00015E73">
      <w:pPr>
        <w:autoSpaceDE w:val="0"/>
        <w:autoSpaceDN w:val="0"/>
        <w:adjustRightInd w:val="0"/>
        <w:spacing w:line="276" w:lineRule="auto"/>
        <w:rPr>
          <w:rFonts w:ascii="Arial" w:hAnsi="Arial" w:cs="Arial"/>
          <w:b/>
          <w:bCs/>
          <w:color w:val="000000"/>
          <w:sz w:val="20"/>
          <w:szCs w:val="20"/>
        </w:rPr>
      </w:pPr>
    </w:p>
    <w:p w14:paraId="6EE027E8" w14:textId="349DD949" w:rsidR="008724C7" w:rsidRPr="00015E73" w:rsidRDefault="008724C7" w:rsidP="00015E73">
      <w:pPr>
        <w:autoSpaceDE w:val="0"/>
        <w:autoSpaceDN w:val="0"/>
        <w:adjustRightInd w:val="0"/>
        <w:spacing w:line="276" w:lineRule="auto"/>
        <w:jc w:val="both"/>
        <w:rPr>
          <w:rFonts w:ascii="Arial" w:hAnsi="Arial" w:cs="Arial"/>
          <w:color w:val="000000"/>
          <w:sz w:val="20"/>
          <w:szCs w:val="20"/>
        </w:rPr>
      </w:pPr>
      <w:r w:rsidRPr="00015E73">
        <w:rPr>
          <w:rFonts w:ascii="Arial" w:hAnsi="Arial" w:cs="Arial"/>
          <w:color w:val="000000"/>
          <w:sz w:val="20"/>
          <w:szCs w:val="20"/>
        </w:rPr>
        <w:t xml:space="preserve">L’exécution de la prestation comprend, à la charge du Titulaire, la fourniture des produits et matériels nécessaires à l’exécution des prestations. </w:t>
      </w:r>
    </w:p>
    <w:p w14:paraId="2867F2A2" w14:textId="77777777" w:rsidR="008724C7" w:rsidRPr="00015E73" w:rsidRDefault="008724C7" w:rsidP="00015E73">
      <w:pPr>
        <w:autoSpaceDE w:val="0"/>
        <w:autoSpaceDN w:val="0"/>
        <w:adjustRightInd w:val="0"/>
        <w:spacing w:line="276" w:lineRule="auto"/>
        <w:jc w:val="both"/>
        <w:rPr>
          <w:rFonts w:ascii="Arial" w:hAnsi="Arial" w:cs="Arial"/>
          <w:color w:val="000000"/>
          <w:sz w:val="20"/>
          <w:szCs w:val="20"/>
        </w:rPr>
      </w:pPr>
    </w:p>
    <w:p w14:paraId="36D3F45D" w14:textId="11B5D607" w:rsidR="008724C7" w:rsidRPr="00015E73" w:rsidRDefault="008724C7" w:rsidP="00015E73">
      <w:pPr>
        <w:autoSpaceDE w:val="0"/>
        <w:autoSpaceDN w:val="0"/>
        <w:adjustRightInd w:val="0"/>
        <w:spacing w:line="276" w:lineRule="auto"/>
        <w:jc w:val="both"/>
        <w:rPr>
          <w:rFonts w:ascii="Arial" w:hAnsi="Arial" w:cs="Arial"/>
          <w:color w:val="000000"/>
          <w:sz w:val="20"/>
          <w:szCs w:val="20"/>
        </w:rPr>
      </w:pPr>
      <w:r w:rsidRPr="00015E73">
        <w:rPr>
          <w:rFonts w:ascii="Arial" w:hAnsi="Arial" w:cs="Arial"/>
          <w:color w:val="000000"/>
          <w:sz w:val="20"/>
          <w:szCs w:val="20"/>
        </w:rPr>
        <w:t>L’Administrat</w:t>
      </w:r>
      <w:r w:rsidR="001C4622" w:rsidRPr="00015E73">
        <w:rPr>
          <w:rFonts w:ascii="Arial" w:hAnsi="Arial" w:cs="Arial"/>
          <w:color w:val="000000"/>
          <w:sz w:val="20"/>
          <w:szCs w:val="20"/>
        </w:rPr>
        <w:t>eur</w:t>
      </w:r>
      <w:r w:rsidRPr="00015E73">
        <w:rPr>
          <w:rFonts w:ascii="Arial" w:hAnsi="Arial" w:cs="Arial"/>
          <w:color w:val="000000"/>
          <w:sz w:val="20"/>
          <w:szCs w:val="20"/>
        </w:rPr>
        <w:t xml:space="preserve"> du monument ou son représentant se réserve le droit d’interdire les matériels dont l’utilisation serait susceptible de provoquer des dégradations, incidents ou dégâts. </w:t>
      </w:r>
    </w:p>
    <w:p w14:paraId="5846A1E1" w14:textId="77777777" w:rsidR="0092504C" w:rsidRPr="00015E73" w:rsidRDefault="0092504C" w:rsidP="00015E73">
      <w:pPr>
        <w:autoSpaceDE w:val="0"/>
        <w:autoSpaceDN w:val="0"/>
        <w:adjustRightInd w:val="0"/>
        <w:spacing w:line="276" w:lineRule="auto"/>
        <w:jc w:val="both"/>
        <w:rPr>
          <w:rFonts w:ascii="Arial" w:hAnsi="Arial" w:cs="Arial"/>
          <w:color w:val="000000"/>
          <w:sz w:val="20"/>
          <w:szCs w:val="20"/>
          <w:u w:val="single"/>
        </w:rPr>
      </w:pPr>
    </w:p>
    <w:p w14:paraId="7C526082" w14:textId="2FD34D3B" w:rsidR="008724C7" w:rsidRPr="00FA64E3" w:rsidRDefault="008724C7" w:rsidP="00015E73">
      <w:pPr>
        <w:autoSpaceDE w:val="0"/>
        <w:autoSpaceDN w:val="0"/>
        <w:adjustRightInd w:val="0"/>
        <w:spacing w:line="276" w:lineRule="auto"/>
        <w:jc w:val="both"/>
        <w:rPr>
          <w:rFonts w:ascii="Arial" w:hAnsi="Arial" w:cs="Arial"/>
          <w:b/>
          <w:color w:val="000000"/>
          <w:sz w:val="20"/>
          <w:szCs w:val="20"/>
          <w:u w:val="single"/>
        </w:rPr>
      </w:pPr>
      <w:r w:rsidRPr="00FA64E3">
        <w:rPr>
          <w:rFonts w:ascii="Arial" w:hAnsi="Arial" w:cs="Arial"/>
          <w:b/>
          <w:color w:val="000000"/>
          <w:sz w:val="20"/>
          <w:szCs w:val="20"/>
          <w:u w:val="single"/>
        </w:rPr>
        <w:t xml:space="preserve">Provenance et qualité des produits : </w:t>
      </w:r>
    </w:p>
    <w:p w14:paraId="248B6688" w14:textId="77777777" w:rsidR="0092504C" w:rsidRPr="00015E73" w:rsidRDefault="0092504C" w:rsidP="00015E73">
      <w:pPr>
        <w:autoSpaceDE w:val="0"/>
        <w:autoSpaceDN w:val="0"/>
        <w:adjustRightInd w:val="0"/>
        <w:spacing w:line="276" w:lineRule="auto"/>
        <w:jc w:val="both"/>
        <w:rPr>
          <w:rFonts w:ascii="Arial" w:hAnsi="Arial" w:cs="Arial"/>
          <w:color w:val="000000"/>
          <w:sz w:val="20"/>
          <w:szCs w:val="20"/>
        </w:rPr>
      </w:pPr>
    </w:p>
    <w:p w14:paraId="7F4D5B6D" w14:textId="77777777" w:rsidR="008724C7" w:rsidRPr="00015E73" w:rsidRDefault="008724C7" w:rsidP="00015E73">
      <w:pPr>
        <w:autoSpaceDE w:val="0"/>
        <w:autoSpaceDN w:val="0"/>
        <w:adjustRightInd w:val="0"/>
        <w:spacing w:line="276" w:lineRule="auto"/>
        <w:jc w:val="both"/>
        <w:rPr>
          <w:rFonts w:ascii="Arial" w:hAnsi="Arial" w:cs="Arial"/>
          <w:color w:val="000000"/>
          <w:sz w:val="20"/>
          <w:szCs w:val="20"/>
        </w:rPr>
      </w:pPr>
      <w:r w:rsidRPr="00015E73">
        <w:rPr>
          <w:rFonts w:ascii="Arial" w:hAnsi="Arial" w:cs="Arial"/>
          <w:color w:val="000000"/>
          <w:sz w:val="20"/>
          <w:szCs w:val="20"/>
        </w:rPr>
        <w:t xml:space="preserve">Les produits utilisés seront composés de substances propres à assurer la bonne conservation des espaces traités et de ne pas être susceptibles de détériorer les sols. </w:t>
      </w:r>
    </w:p>
    <w:p w14:paraId="6639D627" w14:textId="77777777" w:rsidR="0092504C" w:rsidRPr="00015E73" w:rsidRDefault="0092504C" w:rsidP="00015E73">
      <w:pPr>
        <w:autoSpaceDE w:val="0"/>
        <w:autoSpaceDN w:val="0"/>
        <w:adjustRightInd w:val="0"/>
        <w:spacing w:line="276" w:lineRule="auto"/>
        <w:jc w:val="both"/>
        <w:rPr>
          <w:rFonts w:ascii="Arial" w:hAnsi="Arial" w:cs="Arial"/>
          <w:color w:val="000000"/>
          <w:sz w:val="20"/>
          <w:szCs w:val="20"/>
        </w:rPr>
      </w:pPr>
    </w:p>
    <w:p w14:paraId="55B95CB5" w14:textId="61EE78D0" w:rsidR="008724C7" w:rsidRPr="00015E73" w:rsidRDefault="008724C7" w:rsidP="00015E73">
      <w:pPr>
        <w:autoSpaceDE w:val="0"/>
        <w:autoSpaceDN w:val="0"/>
        <w:adjustRightInd w:val="0"/>
        <w:spacing w:line="276" w:lineRule="auto"/>
        <w:jc w:val="both"/>
        <w:rPr>
          <w:rFonts w:ascii="Arial" w:hAnsi="Arial" w:cs="Arial"/>
          <w:color w:val="000000"/>
          <w:sz w:val="20"/>
          <w:szCs w:val="20"/>
        </w:rPr>
      </w:pPr>
      <w:r w:rsidRPr="00015E73">
        <w:rPr>
          <w:rFonts w:ascii="Arial" w:hAnsi="Arial" w:cs="Arial"/>
          <w:color w:val="000000"/>
          <w:sz w:val="20"/>
          <w:szCs w:val="20"/>
        </w:rPr>
        <w:t xml:space="preserve">Le Titulaire doit fournir, avant le commencement des prestations, la liste des produits proposés pour l’exécution des prestations. Les produits utilisés doivent être compatibles avec les nappes phréatiques. </w:t>
      </w:r>
    </w:p>
    <w:p w14:paraId="31126E4C" w14:textId="77777777" w:rsidR="0092504C" w:rsidRPr="00015E73" w:rsidRDefault="0092504C" w:rsidP="00015E73">
      <w:pPr>
        <w:autoSpaceDE w:val="0"/>
        <w:autoSpaceDN w:val="0"/>
        <w:adjustRightInd w:val="0"/>
        <w:spacing w:line="276" w:lineRule="auto"/>
        <w:jc w:val="both"/>
        <w:rPr>
          <w:rFonts w:ascii="Arial" w:hAnsi="Arial" w:cs="Arial"/>
          <w:color w:val="000000"/>
          <w:sz w:val="20"/>
          <w:szCs w:val="20"/>
        </w:rPr>
      </w:pPr>
    </w:p>
    <w:p w14:paraId="43266C30" w14:textId="77777777" w:rsidR="008724C7" w:rsidRPr="00015E73" w:rsidRDefault="008724C7" w:rsidP="00015E73">
      <w:pPr>
        <w:autoSpaceDE w:val="0"/>
        <w:autoSpaceDN w:val="0"/>
        <w:adjustRightInd w:val="0"/>
        <w:spacing w:line="276" w:lineRule="auto"/>
        <w:jc w:val="both"/>
        <w:rPr>
          <w:rFonts w:ascii="Arial" w:hAnsi="Arial" w:cs="Arial"/>
          <w:color w:val="000000"/>
          <w:sz w:val="20"/>
          <w:szCs w:val="20"/>
        </w:rPr>
      </w:pPr>
      <w:r w:rsidRPr="00015E73">
        <w:rPr>
          <w:rFonts w:ascii="Arial" w:hAnsi="Arial" w:cs="Arial"/>
          <w:color w:val="000000"/>
          <w:sz w:val="20"/>
          <w:szCs w:val="20"/>
        </w:rPr>
        <w:t xml:space="preserve">Cette liste sera accompagnée d’une notice détaillée précisant notamment la provenance, l’origine et la composition des produits ainsi leurs fiches de données de sécurité. </w:t>
      </w:r>
    </w:p>
    <w:p w14:paraId="0D0387D4" w14:textId="77777777" w:rsidR="0092504C" w:rsidRPr="00015E73" w:rsidRDefault="0092504C" w:rsidP="00015E73">
      <w:pPr>
        <w:autoSpaceDE w:val="0"/>
        <w:autoSpaceDN w:val="0"/>
        <w:adjustRightInd w:val="0"/>
        <w:spacing w:line="276" w:lineRule="auto"/>
        <w:jc w:val="both"/>
        <w:rPr>
          <w:rFonts w:ascii="Arial" w:hAnsi="Arial" w:cs="Arial"/>
          <w:color w:val="000000"/>
          <w:sz w:val="20"/>
          <w:szCs w:val="20"/>
        </w:rPr>
      </w:pPr>
    </w:p>
    <w:p w14:paraId="34113E83" w14:textId="77777777" w:rsidR="008724C7" w:rsidRPr="00015E73" w:rsidRDefault="008724C7" w:rsidP="00015E73">
      <w:pPr>
        <w:autoSpaceDE w:val="0"/>
        <w:autoSpaceDN w:val="0"/>
        <w:adjustRightInd w:val="0"/>
        <w:spacing w:line="276" w:lineRule="auto"/>
        <w:jc w:val="both"/>
        <w:rPr>
          <w:rFonts w:ascii="Arial" w:hAnsi="Arial" w:cs="Arial"/>
          <w:color w:val="000000"/>
          <w:sz w:val="20"/>
          <w:szCs w:val="20"/>
        </w:rPr>
      </w:pPr>
      <w:r w:rsidRPr="00015E73">
        <w:rPr>
          <w:rFonts w:ascii="Arial" w:hAnsi="Arial" w:cs="Arial"/>
          <w:color w:val="000000"/>
          <w:sz w:val="20"/>
          <w:szCs w:val="20"/>
        </w:rPr>
        <w:t xml:space="preserve">L’Administrateur du monument se réserve le droit de procéder à des tests de contrôle des produits proposés par le Titulaire et d’interdire les produits dont l’utilisation est susceptible de provoquer des dégradations ou de compromettre la sécurité des personnes. </w:t>
      </w:r>
    </w:p>
    <w:p w14:paraId="68D9DFE1" w14:textId="77777777" w:rsidR="0092504C" w:rsidRPr="00015E73" w:rsidRDefault="0092504C" w:rsidP="00015E73">
      <w:pPr>
        <w:autoSpaceDE w:val="0"/>
        <w:autoSpaceDN w:val="0"/>
        <w:adjustRightInd w:val="0"/>
        <w:spacing w:line="276" w:lineRule="auto"/>
        <w:jc w:val="both"/>
        <w:rPr>
          <w:rFonts w:ascii="Arial" w:hAnsi="Arial" w:cs="Arial"/>
          <w:color w:val="000000"/>
          <w:sz w:val="20"/>
          <w:szCs w:val="20"/>
        </w:rPr>
      </w:pPr>
    </w:p>
    <w:p w14:paraId="1497EF99" w14:textId="77777777" w:rsidR="008724C7" w:rsidRPr="00015E73" w:rsidRDefault="008724C7" w:rsidP="00015E73">
      <w:pPr>
        <w:autoSpaceDE w:val="0"/>
        <w:autoSpaceDN w:val="0"/>
        <w:adjustRightInd w:val="0"/>
        <w:spacing w:line="276" w:lineRule="auto"/>
        <w:jc w:val="both"/>
        <w:rPr>
          <w:rFonts w:ascii="Arial" w:hAnsi="Arial" w:cs="Arial"/>
          <w:color w:val="000000"/>
          <w:sz w:val="20"/>
          <w:szCs w:val="20"/>
        </w:rPr>
      </w:pPr>
      <w:r w:rsidRPr="00015E73">
        <w:rPr>
          <w:rFonts w:ascii="Arial" w:hAnsi="Arial" w:cs="Arial"/>
          <w:color w:val="000000"/>
          <w:sz w:val="20"/>
          <w:szCs w:val="20"/>
        </w:rPr>
        <w:t xml:space="preserve">Tout produit rebuté devra être retiré et remplacé par le Titulaire, à ses frais. Il en sera de même pour les consommables. </w:t>
      </w:r>
    </w:p>
    <w:p w14:paraId="6EC9F468" w14:textId="77777777" w:rsidR="0092504C" w:rsidRPr="00015E73" w:rsidRDefault="0092504C" w:rsidP="00015E73">
      <w:pPr>
        <w:autoSpaceDE w:val="0"/>
        <w:autoSpaceDN w:val="0"/>
        <w:adjustRightInd w:val="0"/>
        <w:spacing w:line="276" w:lineRule="auto"/>
        <w:rPr>
          <w:rFonts w:ascii="Arial" w:hAnsi="Arial" w:cs="Arial"/>
          <w:color w:val="000000"/>
          <w:sz w:val="20"/>
          <w:szCs w:val="20"/>
        </w:rPr>
      </w:pPr>
    </w:p>
    <w:p w14:paraId="23CF896A" w14:textId="77777777" w:rsidR="008724C7" w:rsidRPr="00015E73" w:rsidRDefault="008724C7" w:rsidP="00FA64E3">
      <w:pPr>
        <w:pStyle w:val="Titre3"/>
      </w:pPr>
      <w:bookmarkStart w:id="27" w:name="_Toc225844216"/>
      <w:r w:rsidRPr="00015E73">
        <w:t>5.4.3 - Fourniture des fluides</w:t>
      </w:r>
      <w:bookmarkEnd w:id="27"/>
      <w:r w:rsidRPr="00015E73">
        <w:t xml:space="preserve"> </w:t>
      </w:r>
    </w:p>
    <w:p w14:paraId="6FBBDB3C" w14:textId="77777777" w:rsidR="001C4622" w:rsidRPr="00015E73" w:rsidRDefault="001C4622" w:rsidP="00015E73">
      <w:pPr>
        <w:autoSpaceDE w:val="0"/>
        <w:autoSpaceDN w:val="0"/>
        <w:adjustRightInd w:val="0"/>
        <w:spacing w:line="276" w:lineRule="auto"/>
        <w:rPr>
          <w:rFonts w:ascii="Arial" w:hAnsi="Arial" w:cs="Arial"/>
          <w:color w:val="000000"/>
          <w:sz w:val="20"/>
          <w:szCs w:val="20"/>
        </w:rPr>
      </w:pPr>
    </w:p>
    <w:p w14:paraId="6BD77043" w14:textId="01673729" w:rsidR="008724C7" w:rsidRPr="00015E73" w:rsidRDefault="008724C7" w:rsidP="00015E73">
      <w:pPr>
        <w:autoSpaceDE w:val="0"/>
        <w:autoSpaceDN w:val="0"/>
        <w:adjustRightInd w:val="0"/>
        <w:spacing w:line="276" w:lineRule="auto"/>
        <w:rPr>
          <w:rFonts w:ascii="Arial" w:hAnsi="Arial" w:cs="Arial"/>
          <w:color w:val="000000"/>
          <w:sz w:val="20"/>
          <w:szCs w:val="20"/>
        </w:rPr>
      </w:pPr>
      <w:r w:rsidRPr="00015E73">
        <w:rPr>
          <w:rFonts w:ascii="Arial" w:hAnsi="Arial" w:cs="Arial"/>
          <w:color w:val="000000"/>
          <w:sz w:val="20"/>
          <w:szCs w:val="20"/>
        </w:rPr>
        <w:t xml:space="preserve">Les fournitures d’énergie électrique et d’eau éventuellement nécessaires à l’exécution proprement dite des prestations sont prises en charge gratuitement par le Centre des monuments nationaux. </w:t>
      </w:r>
    </w:p>
    <w:p w14:paraId="56C60544" w14:textId="77777777" w:rsidR="00015E73" w:rsidRPr="00015E73" w:rsidRDefault="00015E73" w:rsidP="00FA64E3">
      <w:pPr>
        <w:pStyle w:val="Titre2"/>
      </w:pPr>
    </w:p>
    <w:p w14:paraId="42FAA27E" w14:textId="79E6A48B" w:rsidR="008724C7" w:rsidRPr="0079465A" w:rsidRDefault="008724C7" w:rsidP="00FA64E3">
      <w:pPr>
        <w:pStyle w:val="Titre2"/>
        <w:rPr>
          <w:bCs/>
        </w:rPr>
      </w:pPr>
      <w:bookmarkStart w:id="28" w:name="_Toc225844217"/>
      <w:r w:rsidRPr="0079465A">
        <w:rPr>
          <w:bCs/>
        </w:rPr>
        <w:t>5.5 – M</w:t>
      </w:r>
      <w:r w:rsidR="00517E7B">
        <w:rPr>
          <w:bCs/>
        </w:rPr>
        <w:t>ONTANT DU MARCHE</w:t>
      </w:r>
      <w:bookmarkEnd w:id="28"/>
      <w:r w:rsidR="00517E7B">
        <w:rPr>
          <w:bCs/>
        </w:rPr>
        <w:t xml:space="preserve"> </w:t>
      </w:r>
    </w:p>
    <w:p w14:paraId="02850F49" w14:textId="77777777" w:rsidR="001C4622" w:rsidRPr="0079465A" w:rsidRDefault="001C4622" w:rsidP="00015E73">
      <w:pPr>
        <w:autoSpaceDE w:val="0"/>
        <w:autoSpaceDN w:val="0"/>
        <w:adjustRightInd w:val="0"/>
        <w:spacing w:line="276" w:lineRule="auto"/>
        <w:rPr>
          <w:rFonts w:ascii="Arial" w:hAnsi="Arial" w:cs="Arial"/>
          <w:color w:val="000000"/>
          <w:sz w:val="20"/>
          <w:szCs w:val="20"/>
        </w:rPr>
      </w:pPr>
    </w:p>
    <w:p w14:paraId="243881D5" w14:textId="783774B4" w:rsidR="008724C7" w:rsidRPr="0079465A" w:rsidRDefault="008724C7" w:rsidP="00015E73">
      <w:pPr>
        <w:autoSpaceDE w:val="0"/>
        <w:autoSpaceDN w:val="0"/>
        <w:adjustRightInd w:val="0"/>
        <w:spacing w:line="276" w:lineRule="auto"/>
        <w:rPr>
          <w:rFonts w:ascii="Arial" w:hAnsi="Arial" w:cs="Arial"/>
          <w:color w:val="000000"/>
          <w:sz w:val="20"/>
          <w:szCs w:val="20"/>
        </w:rPr>
      </w:pPr>
      <w:r w:rsidRPr="0079465A">
        <w:rPr>
          <w:rFonts w:ascii="Arial" w:hAnsi="Arial" w:cs="Arial"/>
          <w:color w:val="000000"/>
          <w:sz w:val="20"/>
          <w:szCs w:val="20"/>
        </w:rPr>
        <w:t xml:space="preserve">Le présent marché comporte une part forfaitaire et une part à commande. </w:t>
      </w:r>
    </w:p>
    <w:p w14:paraId="1F937183" w14:textId="77777777" w:rsidR="007B1FB8" w:rsidRPr="0079465A" w:rsidRDefault="007B1FB8" w:rsidP="00015E73">
      <w:pPr>
        <w:autoSpaceDE w:val="0"/>
        <w:autoSpaceDN w:val="0"/>
        <w:adjustRightInd w:val="0"/>
        <w:spacing w:line="276" w:lineRule="auto"/>
        <w:rPr>
          <w:rFonts w:ascii="Arial" w:hAnsi="Arial" w:cs="Arial"/>
          <w:color w:val="000000"/>
          <w:sz w:val="20"/>
          <w:szCs w:val="20"/>
        </w:rPr>
      </w:pPr>
    </w:p>
    <w:p w14:paraId="16A33C06" w14:textId="4A39AB46" w:rsidR="007B1FB8" w:rsidRPr="0079465A" w:rsidRDefault="007B1FB8" w:rsidP="00015E73">
      <w:pPr>
        <w:autoSpaceDE w:val="0"/>
        <w:autoSpaceDN w:val="0"/>
        <w:adjustRightInd w:val="0"/>
        <w:spacing w:line="276" w:lineRule="auto"/>
        <w:rPr>
          <w:rFonts w:ascii="Arial" w:hAnsi="Arial" w:cs="Arial"/>
          <w:color w:val="000000"/>
          <w:sz w:val="20"/>
          <w:szCs w:val="20"/>
        </w:rPr>
      </w:pPr>
      <w:r w:rsidRPr="0079465A">
        <w:rPr>
          <w:rFonts w:ascii="Arial" w:hAnsi="Arial" w:cs="Arial"/>
          <w:color w:val="000000"/>
          <w:sz w:val="20"/>
          <w:szCs w:val="20"/>
        </w:rPr>
        <w:t>Montant annuel de la part forfaitaire :</w:t>
      </w:r>
    </w:p>
    <w:p w14:paraId="563CDF91" w14:textId="757D8446" w:rsidR="002A5737" w:rsidRPr="0079465A" w:rsidRDefault="002A5737" w:rsidP="00015E73">
      <w:pPr>
        <w:autoSpaceDE w:val="0"/>
        <w:autoSpaceDN w:val="0"/>
        <w:adjustRightInd w:val="0"/>
        <w:spacing w:line="276" w:lineRule="auto"/>
        <w:rPr>
          <w:rFonts w:ascii="Arial" w:hAnsi="Arial" w:cs="Arial"/>
          <w:color w:val="000000"/>
          <w:sz w:val="20"/>
          <w:szCs w:val="20"/>
        </w:rPr>
      </w:pPr>
    </w:p>
    <w:tbl>
      <w:tblPr>
        <w:tblW w:w="6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4678"/>
      </w:tblGrid>
      <w:tr w:rsidR="00530101" w:rsidRPr="0079465A" w14:paraId="57E95774" w14:textId="77777777" w:rsidTr="00530101">
        <w:trPr>
          <w:trHeight w:val="567"/>
        </w:trPr>
        <w:tc>
          <w:tcPr>
            <w:tcW w:w="1838" w:type="dxa"/>
            <w:vAlign w:val="center"/>
          </w:tcPr>
          <w:p w14:paraId="182E64A8" w14:textId="77777777" w:rsidR="00530101" w:rsidRPr="0079465A" w:rsidRDefault="00530101" w:rsidP="00015E73">
            <w:pPr>
              <w:spacing w:line="276" w:lineRule="auto"/>
              <w:rPr>
                <w:rFonts w:ascii="Arial" w:hAnsi="Arial" w:cs="Arial"/>
                <w:sz w:val="20"/>
                <w:szCs w:val="20"/>
              </w:rPr>
            </w:pPr>
            <w:r w:rsidRPr="0079465A">
              <w:rPr>
                <w:rFonts w:ascii="Arial" w:hAnsi="Arial" w:cs="Arial"/>
                <w:sz w:val="20"/>
                <w:szCs w:val="20"/>
              </w:rPr>
              <w:t>Montant en € HT</w:t>
            </w:r>
          </w:p>
        </w:tc>
        <w:tc>
          <w:tcPr>
            <w:tcW w:w="4678" w:type="dxa"/>
            <w:vAlign w:val="center"/>
          </w:tcPr>
          <w:p w14:paraId="46D84418" w14:textId="77777777" w:rsidR="00530101" w:rsidRPr="0079465A" w:rsidRDefault="00530101" w:rsidP="00015E73">
            <w:pPr>
              <w:spacing w:line="276" w:lineRule="auto"/>
              <w:rPr>
                <w:rFonts w:ascii="Arial" w:hAnsi="Arial" w:cs="Arial"/>
                <w:sz w:val="20"/>
                <w:szCs w:val="20"/>
              </w:rPr>
            </w:pPr>
          </w:p>
        </w:tc>
      </w:tr>
      <w:tr w:rsidR="00530101" w:rsidRPr="0079465A" w14:paraId="6520386E" w14:textId="77777777" w:rsidTr="00530101">
        <w:trPr>
          <w:trHeight w:val="567"/>
        </w:trPr>
        <w:tc>
          <w:tcPr>
            <w:tcW w:w="1838" w:type="dxa"/>
            <w:vAlign w:val="center"/>
          </w:tcPr>
          <w:p w14:paraId="2DCCCFCA" w14:textId="19C997B1" w:rsidR="00530101" w:rsidRPr="0079465A" w:rsidRDefault="00530101" w:rsidP="00015E73">
            <w:pPr>
              <w:spacing w:line="276" w:lineRule="auto"/>
              <w:rPr>
                <w:rFonts w:ascii="Arial" w:hAnsi="Arial" w:cs="Arial"/>
                <w:sz w:val="20"/>
                <w:szCs w:val="20"/>
              </w:rPr>
            </w:pPr>
            <w:r w:rsidRPr="0079465A">
              <w:rPr>
                <w:rFonts w:ascii="Arial" w:hAnsi="Arial" w:cs="Arial"/>
                <w:sz w:val="20"/>
                <w:szCs w:val="20"/>
              </w:rPr>
              <w:t>TVA (20 %)</w:t>
            </w:r>
          </w:p>
        </w:tc>
        <w:tc>
          <w:tcPr>
            <w:tcW w:w="4678" w:type="dxa"/>
            <w:vAlign w:val="center"/>
          </w:tcPr>
          <w:p w14:paraId="254C3946" w14:textId="77777777" w:rsidR="00530101" w:rsidRPr="0079465A" w:rsidRDefault="00530101" w:rsidP="00015E73">
            <w:pPr>
              <w:spacing w:line="276" w:lineRule="auto"/>
              <w:rPr>
                <w:rFonts w:ascii="Arial" w:hAnsi="Arial" w:cs="Arial"/>
                <w:sz w:val="20"/>
                <w:szCs w:val="20"/>
              </w:rPr>
            </w:pPr>
          </w:p>
        </w:tc>
      </w:tr>
      <w:tr w:rsidR="00530101" w:rsidRPr="0079465A" w14:paraId="291F1854" w14:textId="77777777" w:rsidTr="00530101">
        <w:trPr>
          <w:trHeight w:val="567"/>
        </w:trPr>
        <w:tc>
          <w:tcPr>
            <w:tcW w:w="1838" w:type="dxa"/>
            <w:vAlign w:val="center"/>
          </w:tcPr>
          <w:p w14:paraId="2021C7CD" w14:textId="77777777" w:rsidR="00530101" w:rsidRPr="0079465A" w:rsidRDefault="00530101" w:rsidP="00015E73">
            <w:pPr>
              <w:spacing w:line="276" w:lineRule="auto"/>
              <w:rPr>
                <w:rFonts w:ascii="Arial" w:hAnsi="Arial" w:cs="Arial"/>
                <w:sz w:val="20"/>
                <w:szCs w:val="20"/>
              </w:rPr>
            </w:pPr>
            <w:r w:rsidRPr="0079465A">
              <w:rPr>
                <w:rFonts w:ascii="Arial" w:hAnsi="Arial" w:cs="Arial"/>
                <w:sz w:val="20"/>
                <w:szCs w:val="20"/>
              </w:rPr>
              <w:t>Montant en € TTC</w:t>
            </w:r>
          </w:p>
        </w:tc>
        <w:tc>
          <w:tcPr>
            <w:tcW w:w="4678" w:type="dxa"/>
            <w:vAlign w:val="center"/>
          </w:tcPr>
          <w:p w14:paraId="4AFAD645" w14:textId="77777777" w:rsidR="00530101" w:rsidRPr="0079465A" w:rsidRDefault="00530101" w:rsidP="00015E73">
            <w:pPr>
              <w:spacing w:line="276" w:lineRule="auto"/>
              <w:rPr>
                <w:rFonts w:ascii="Arial" w:hAnsi="Arial" w:cs="Arial"/>
                <w:sz w:val="20"/>
                <w:szCs w:val="20"/>
              </w:rPr>
            </w:pPr>
          </w:p>
        </w:tc>
      </w:tr>
    </w:tbl>
    <w:p w14:paraId="2709BDF6" w14:textId="34567A51" w:rsidR="00800D01" w:rsidRPr="0079465A" w:rsidRDefault="00800D01" w:rsidP="00015E73">
      <w:pPr>
        <w:autoSpaceDE w:val="0"/>
        <w:autoSpaceDN w:val="0"/>
        <w:adjustRightInd w:val="0"/>
        <w:spacing w:line="276" w:lineRule="auto"/>
        <w:rPr>
          <w:rFonts w:ascii="Arial" w:hAnsi="Arial" w:cs="Arial"/>
          <w:color w:val="000000"/>
          <w:sz w:val="20"/>
          <w:szCs w:val="20"/>
        </w:rPr>
      </w:pPr>
    </w:p>
    <w:p w14:paraId="426200E6" w14:textId="77777777" w:rsidR="00AC6886" w:rsidRPr="0079465A" w:rsidRDefault="00AC6886" w:rsidP="00015E73">
      <w:pPr>
        <w:autoSpaceDE w:val="0"/>
        <w:autoSpaceDN w:val="0"/>
        <w:adjustRightInd w:val="0"/>
        <w:spacing w:line="276" w:lineRule="auto"/>
        <w:rPr>
          <w:rFonts w:ascii="Arial" w:hAnsi="Arial" w:cs="Arial"/>
          <w:bCs/>
          <w:color w:val="000000"/>
          <w:sz w:val="20"/>
          <w:szCs w:val="20"/>
        </w:rPr>
      </w:pPr>
      <w:r w:rsidRPr="0079465A">
        <w:rPr>
          <w:rFonts w:ascii="Arial" w:hAnsi="Arial" w:cs="Arial"/>
          <w:bCs/>
          <w:color w:val="000000"/>
          <w:sz w:val="20"/>
          <w:szCs w:val="20"/>
        </w:rPr>
        <w:t xml:space="preserve">Soit montant toutes taxes comprises en toutes lettres : </w:t>
      </w:r>
    </w:p>
    <w:p w14:paraId="7C89073C" w14:textId="77777777" w:rsidR="00AC6886" w:rsidRPr="0079465A" w:rsidRDefault="00AC6886" w:rsidP="00015E73">
      <w:pPr>
        <w:autoSpaceDE w:val="0"/>
        <w:autoSpaceDN w:val="0"/>
        <w:adjustRightInd w:val="0"/>
        <w:spacing w:line="276" w:lineRule="auto"/>
        <w:jc w:val="both"/>
        <w:rPr>
          <w:rFonts w:ascii="Arial" w:hAnsi="Arial" w:cs="Arial"/>
          <w:bCs/>
          <w:color w:val="000000"/>
          <w:sz w:val="20"/>
          <w:szCs w:val="20"/>
        </w:rPr>
      </w:pPr>
      <w:r w:rsidRPr="0079465A">
        <w:rPr>
          <w:rFonts w:ascii="Arial" w:hAnsi="Arial" w:cs="Arial"/>
          <w:bCs/>
          <w:color w:val="000000"/>
          <w:sz w:val="20"/>
          <w:szCs w:val="20"/>
        </w:rPr>
        <w:t xml:space="preserve">………………………………………………………………………………………………………….…………… </w:t>
      </w:r>
    </w:p>
    <w:p w14:paraId="7EF12BFC" w14:textId="6D29286B" w:rsidR="00AC6886" w:rsidRPr="0079465A" w:rsidRDefault="00AC6886" w:rsidP="00015E73">
      <w:pPr>
        <w:autoSpaceDE w:val="0"/>
        <w:autoSpaceDN w:val="0"/>
        <w:adjustRightInd w:val="0"/>
        <w:spacing w:line="276" w:lineRule="auto"/>
        <w:jc w:val="both"/>
        <w:rPr>
          <w:rFonts w:ascii="Arial" w:hAnsi="Arial" w:cs="Arial"/>
          <w:bCs/>
          <w:color w:val="000000"/>
          <w:sz w:val="20"/>
          <w:szCs w:val="20"/>
        </w:rPr>
      </w:pPr>
      <w:r w:rsidRPr="0079465A">
        <w:rPr>
          <w:rFonts w:ascii="Arial" w:hAnsi="Arial" w:cs="Arial"/>
          <w:bCs/>
          <w:color w:val="000000"/>
          <w:sz w:val="20"/>
          <w:szCs w:val="20"/>
        </w:rPr>
        <w:t>………………………………………………………………………………………………………….……………</w:t>
      </w:r>
    </w:p>
    <w:p w14:paraId="63F1079E" w14:textId="77777777" w:rsidR="00AC6886" w:rsidRPr="0079465A" w:rsidRDefault="00AC6886" w:rsidP="00015E73">
      <w:pPr>
        <w:autoSpaceDE w:val="0"/>
        <w:autoSpaceDN w:val="0"/>
        <w:adjustRightInd w:val="0"/>
        <w:spacing w:line="276" w:lineRule="auto"/>
        <w:jc w:val="both"/>
        <w:rPr>
          <w:rFonts w:ascii="Arial" w:hAnsi="Arial" w:cs="Arial"/>
          <w:bCs/>
          <w:color w:val="000000"/>
          <w:sz w:val="20"/>
          <w:szCs w:val="20"/>
        </w:rPr>
      </w:pPr>
    </w:p>
    <w:p w14:paraId="5FDE7BAE" w14:textId="00BD18C1" w:rsidR="008D7D9F" w:rsidRPr="00C87FC0" w:rsidRDefault="00AC6886" w:rsidP="00015E73">
      <w:pPr>
        <w:autoSpaceDE w:val="0"/>
        <w:autoSpaceDN w:val="0"/>
        <w:adjustRightInd w:val="0"/>
        <w:spacing w:line="276" w:lineRule="auto"/>
        <w:jc w:val="both"/>
        <w:rPr>
          <w:rFonts w:ascii="Arial" w:hAnsi="Arial" w:cs="Arial"/>
          <w:b/>
          <w:bCs/>
          <w:color w:val="000000"/>
          <w:sz w:val="20"/>
          <w:szCs w:val="20"/>
        </w:rPr>
      </w:pPr>
      <w:r w:rsidRPr="0079465A">
        <w:rPr>
          <w:rFonts w:ascii="Arial" w:hAnsi="Arial" w:cs="Arial"/>
          <w:bCs/>
          <w:color w:val="000000"/>
          <w:sz w:val="20"/>
          <w:szCs w:val="20"/>
        </w:rPr>
        <w:t xml:space="preserve">La part à commande ne comporte pas de montant minimum mais un </w:t>
      </w:r>
      <w:r w:rsidRPr="00C87FC0">
        <w:rPr>
          <w:rFonts w:ascii="Arial" w:hAnsi="Arial" w:cs="Arial"/>
          <w:bCs/>
          <w:color w:val="000000"/>
          <w:sz w:val="20"/>
          <w:szCs w:val="20"/>
        </w:rPr>
        <w:t>montant maximum annuel de</w:t>
      </w:r>
      <w:r w:rsidRPr="00C87FC0">
        <w:rPr>
          <w:rFonts w:ascii="Arial" w:hAnsi="Arial" w:cs="Arial"/>
          <w:b/>
          <w:bCs/>
          <w:color w:val="000000"/>
          <w:sz w:val="20"/>
          <w:szCs w:val="20"/>
        </w:rPr>
        <w:t xml:space="preserve"> </w:t>
      </w:r>
      <w:r w:rsidR="00CF06B1">
        <w:rPr>
          <w:rFonts w:ascii="Arial" w:hAnsi="Arial" w:cs="Arial"/>
          <w:b/>
          <w:bCs/>
          <w:color w:val="000000"/>
          <w:sz w:val="20"/>
          <w:szCs w:val="20"/>
        </w:rPr>
        <w:t>10</w:t>
      </w:r>
      <w:r w:rsidR="00C87FC0" w:rsidRPr="00C87FC0">
        <w:rPr>
          <w:rFonts w:ascii="Arial" w:hAnsi="Arial" w:cs="Arial"/>
          <w:b/>
          <w:bCs/>
          <w:color w:val="000000"/>
          <w:sz w:val="20"/>
          <w:szCs w:val="20"/>
        </w:rPr>
        <w:t xml:space="preserve"> </w:t>
      </w:r>
      <w:r w:rsidR="00FF483C" w:rsidRPr="00C87FC0">
        <w:rPr>
          <w:rFonts w:ascii="Arial" w:hAnsi="Arial" w:cs="Arial"/>
          <w:b/>
          <w:bCs/>
          <w:color w:val="000000"/>
          <w:sz w:val="20"/>
          <w:szCs w:val="20"/>
        </w:rPr>
        <w:t>000</w:t>
      </w:r>
      <w:r w:rsidRPr="00C87FC0">
        <w:rPr>
          <w:rFonts w:ascii="Arial" w:hAnsi="Arial" w:cs="Arial"/>
          <w:b/>
          <w:bCs/>
          <w:color w:val="000000"/>
          <w:sz w:val="20"/>
          <w:szCs w:val="20"/>
        </w:rPr>
        <w:t xml:space="preserve"> € HT.</w:t>
      </w:r>
    </w:p>
    <w:p w14:paraId="0B62DAFA" w14:textId="77777777" w:rsidR="00AC6886" w:rsidRPr="00015E73" w:rsidRDefault="00AC6886" w:rsidP="00015E73">
      <w:pPr>
        <w:autoSpaceDE w:val="0"/>
        <w:autoSpaceDN w:val="0"/>
        <w:adjustRightInd w:val="0"/>
        <w:spacing w:line="276" w:lineRule="auto"/>
        <w:jc w:val="both"/>
        <w:rPr>
          <w:rFonts w:ascii="Arial" w:hAnsi="Arial" w:cs="Arial"/>
          <w:bCs/>
          <w:color w:val="000000"/>
          <w:sz w:val="20"/>
          <w:szCs w:val="20"/>
        </w:rPr>
      </w:pPr>
    </w:p>
    <w:p w14:paraId="148A6920" w14:textId="6EEDBCCF" w:rsidR="00550049" w:rsidRPr="00015E73" w:rsidRDefault="00754094" w:rsidP="00FA64E3">
      <w:pPr>
        <w:pStyle w:val="Titre1"/>
      </w:pPr>
      <w:bookmarkStart w:id="29" w:name="_Toc225844218"/>
      <w:r w:rsidRPr="00015E73">
        <w:lastRenderedPageBreak/>
        <w:t xml:space="preserve">ARTICLE </w:t>
      </w:r>
      <w:r w:rsidR="001C0C55" w:rsidRPr="00015E73">
        <w:t>6</w:t>
      </w:r>
      <w:r w:rsidR="00FA769C" w:rsidRPr="00015E73">
        <w:t xml:space="preserve"> –</w:t>
      </w:r>
      <w:r w:rsidR="00550049" w:rsidRPr="00015E73">
        <w:t xml:space="preserve"> NANTI</w:t>
      </w:r>
      <w:r w:rsidR="00FA769C" w:rsidRPr="00015E73">
        <w:t>SSEMENT OU CESSION DE CREANCES</w:t>
      </w:r>
      <w:bookmarkEnd w:id="29"/>
    </w:p>
    <w:p w14:paraId="1CEF9BA3" w14:textId="77777777" w:rsidR="00F90A06" w:rsidRPr="00015E73" w:rsidRDefault="00F90A06" w:rsidP="00015E73">
      <w:pPr>
        <w:autoSpaceDE w:val="0"/>
        <w:autoSpaceDN w:val="0"/>
        <w:adjustRightInd w:val="0"/>
        <w:spacing w:line="276" w:lineRule="auto"/>
        <w:rPr>
          <w:rFonts w:ascii="Arial" w:hAnsi="Arial" w:cs="Arial"/>
          <w:b/>
          <w:bCs/>
          <w:color w:val="000000"/>
          <w:sz w:val="20"/>
          <w:szCs w:val="20"/>
          <w:u w:val="single"/>
        </w:rPr>
      </w:pPr>
    </w:p>
    <w:p w14:paraId="63FE27EE" w14:textId="77777777" w:rsidR="001C0C55" w:rsidRPr="00015E73" w:rsidRDefault="001C0C55" w:rsidP="00015E73">
      <w:pPr>
        <w:autoSpaceDE w:val="0"/>
        <w:autoSpaceDN w:val="0"/>
        <w:adjustRightInd w:val="0"/>
        <w:spacing w:line="276" w:lineRule="auto"/>
        <w:rPr>
          <w:rFonts w:ascii="Arial" w:hAnsi="Arial" w:cs="Arial"/>
          <w:bCs/>
          <w:color w:val="000000"/>
          <w:sz w:val="20"/>
          <w:szCs w:val="20"/>
        </w:rPr>
      </w:pPr>
      <w:r w:rsidRPr="00015E73">
        <w:rPr>
          <w:rFonts w:ascii="Arial" w:hAnsi="Arial" w:cs="Arial"/>
          <w:bCs/>
          <w:color w:val="000000"/>
          <w:sz w:val="20"/>
          <w:szCs w:val="20"/>
        </w:rPr>
        <w:t xml:space="preserve">Le marché pourra être cédé ou mis en nantissement suivant les prescriptions des articles R.2191-45 à R.2191-62 du Code de la commande publique. </w:t>
      </w:r>
    </w:p>
    <w:p w14:paraId="58B33289" w14:textId="77777777" w:rsidR="001C0C55" w:rsidRPr="00015E73" w:rsidRDefault="001C0C55" w:rsidP="008B31E8">
      <w:pPr>
        <w:autoSpaceDE w:val="0"/>
        <w:autoSpaceDN w:val="0"/>
        <w:adjustRightInd w:val="0"/>
        <w:spacing w:line="276" w:lineRule="auto"/>
        <w:jc w:val="both"/>
        <w:rPr>
          <w:rFonts w:ascii="Arial" w:hAnsi="Arial" w:cs="Arial"/>
          <w:bCs/>
          <w:color w:val="000000"/>
          <w:sz w:val="20"/>
          <w:szCs w:val="20"/>
        </w:rPr>
      </w:pPr>
    </w:p>
    <w:p w14:paraId="284EB55F" w14:textId="34921E05" w:rsidR="001C0C55" w:rsidRPr="00015E73" w:rsidRDefault="008B31E8" w:rsidP="008B31E8">
      <w:pPr>
        <w:autoSpaceDE w:val="0"/>
        <w:autoSpaceDN w:val="0"/>
        <w:adjustRightInd w:val="0"/>
        <w:spacing w:line="276" w:lineRule="auto"/>
        <w:jc w:val="both"/>
        <w:rPr>
          <w:rFonts w:ascii="Arial" w:hAnsi="Arial" w:cs="Arial"/>
          <w:bCs/>
          <w:color w:val="000000"/>
          <w:sz w:val="20"/>
          <w:szCs w:val="20"/>
        </w:rPr>
      </w:pPr>
      <w:r>
        <w:rPr>
          <w:rFonts w:ascii="Arial" w:hAnsi="Arial" w:cs="Arial"/>
          <w:bCs/>
          <w:color w:val="000000"/>
          <w:sz w:val="20"/>
          <w:szCs w:val="20"/>
        </w:rPr>
        <w:t>L</w:t>
      </w:r>
      <w:r w:rsidR="001C0C55" w:rsidRPr="00015E73">
        <w:rPr>
          <w:rFonts w:ascii="Arial" w:hAnsi="Arial" w:cs="Arial"/>
          <w:bCs/>
          <w:color w:val="000000"/>
          <w:sz w:val="20"/>
          <w:szCs w:val="20"/>
        </w:rPr>
        <w:t xml:space="preserve">a cession ou le nantissement de créance consenti sur la base du présent marché par un établissement de crédit doit être notifié à l’adresse suivante : </w:t>
      </w:r>
    </w:p>
    <w:p w14:paraId="6E90C42B" w14:textId="77777777" w:rsidR="001C0C55" w:rsidRPr="00015E73" w:rsidRDefault="001C0C55" w:rsidP="008B31E8">
      <w:pPr>
        <w:autoSpaceDE w:val="0"/>
        <w:autoSpaceDN w:val="0"/>
        <w:adjustRightInd w:val="0"/>
        <w:spacing w:line="276" w:lineRule="auto"/>
        <w:jc w:val="both"/>
        <w:rPr>
          <w:rFonts w:ascii="Arial" w:hAnsi="Arial" w:cs="Arial"/>
          <w:bCs/>
          <w:color w:val="000000"/>
          <w:sz w:val="20"/>
          <w:szCs w:val="20"/>
        </w:rPr>
      </w:pPr>
    </w:p>
    <w:p w14:paraId="42C28A7A" w14:textId="77777777" w:rsidR="001C0C55" w:rsidRPr="00015E73" w:rsidRDefault="001C0C55" w:rsidP="008B31E8">
      <w:pPr>
        <w:autoSpaceDE w:val="0"/>
        <w:autoSpaceDN w:val="0"/>
        <w:adjustRightInd w:val="0"/>
        <w:spacing w:line="276" w:lineRule="auto"/>
        <w:jc w:val="both"/>
        <w:rPr>
          <w:rFonts w:ascii="Arial" w:hAnsi="Arial" w:cs="Arial"/>
          <w:bCs/>
          <w:color w:val="000000"/>
          <w:sz w:val="20"/>
          <w:szCs w:val="20"/>
        </w:rPr>
      </w:pPr>
      <w:r w:rsidRPr="00015E73">
        <w:rPr>
          <w:rFonts w:ascii="Arial" w:hAnsi="Arial" w:cs="Arial"/>
          <w:bCs/>
          <w:color w:val="000000"/>
          <w:sz w:val="20"/>
          <w:szCs w:val="20"/>
        </w:rPr>
        <w:t xml:space="preserve">L’agent comptable principal du Centre des monuments nationaux </w:t>
      </w:r>
    </w:p>
    <w:p w14:paraId="3C4730AE" w14:textId="77777777" w:rsidR="001C0C55" w:rsidRPr="00015E73" w:rsidRDefault="001C0C55" w:rsidP="008B31E8">
      <w:pPr>
        <w:autoSpaceDE w:val="0"/>
        <w:autoSpaceDN w:val="0"/>
        <w:adjustRightInd w:val="0"/>
        <w:spacing w:line="276" w:lineRule="auto"/>
        <w:jc w:val="both"/>
        <w:rPr>
          <w:rFonts w:ascii="Arial" w:hAnsi="Arial" w:cs="Arial"/>
          <w:bCs/>
          <w:color w:val="000000"/>
          <w:sz w:val="20"/>
          <w:szCs w:val="20"/>
        </w:rPr>
      </w:pPr>
      <w:r w:rsidRPr="00015E73">
        <w:rPr>
          <w:rFonts w:ascii="Arial" w:hAnsi="Arial" w:cs="Arial"/>
          <w:bCs/>
          <w:color w:val="000000"/>
          <w:sz w:val="20"/>
          <w:szCs w:val="20"/>
        </w:rPr>
        <w:t xml:space="preserve">Hôtel de Sully </w:t>
      </w:r>
    </w:p>
    <w:p w14:paraId="12234C32" w14:textId="77777777" w:rsidR="001C0C55" w:rsidRPr="00015E73" w:rsidRDefault="001C0C55" w:rsidP="008B31E8">
      <w:pPr>
        <w:autoSpaceDE w:val="0"/>
        <w:autoSpaceDN w:val="0"/>
        <w:adjustRightInd w:val="0"/>
        <w:spacing w:line="276" w:lineRule="auto"/>
        <w:jc w:val="both"/>
        <w:rPr>
          <w:rFonts w:ascii="Arial" w:hAnsi="Arial" w:cs="Arial"/>
          <w:bCs/>
          <w:color w:val="000000"/>
          <w:sz w:val="20"/>
          <w:szCs w:val="20"/>
        </w:rPr>
      </w:pPr>
      <w:r w:rsidRPr="00015E73">
        <w:rPr>
          <w:rFonts w:ascii="Arial" w:hAnsi="Arial" w:cs="Arial"/>
          <w:bCs/>
          <w:color w:val="000000"/>
          <w:sz w:val="20"/>
          <w:szCs w:val="20"/>
        </w:rPr>
        <w:t xml:space="preserve">62, rue Saint Antoine </w:t>
      </w:r>
    </w:p>
    <w:p w14:paraId="6F2ECA7E" w14:textId="77777777" w:rsidR="001C0C55" w:rsidRPr="00015E73" w:rsidRDefault="001C0C55" w:rsidP="008B31E8">
      <w:pPr>
        <w:autoSpaceDE w:val="0"/>
        <w:autoSpaceDN w:val="0"/>
        <w:adjustRightInd w:val="0"/>
        <w:spacing w:line="276" w:lineRule="auto"/>
        <w:jc w:val="both"/>
        <w:rPr>
          <w:rFonts w:ascii="Arial" w:hAnsi="Arial" w:cs="Arial"/>
          <w:bCs/>
          <w:color w:val="000000"/>
          <w:sz w:val="20"/>
          <w:szCs w:val="20"/>
        </w:rPr>
      </w:pPr>
      <w:r w:rsidRPr="00015E73">
        <w:rPr>
          <w:rFonts w:ascii="Arial" w:hAnsi="Arial" w:cs="Arial"/>
          <w:bCs/>
          <w:color w:val="000000"/>
          <w:sz w:val="20"/>
          <w:szCs w:val="20"/>
        </w:rPr>
        <w:t xml:space="preserve">75186 PARIS Cedex 04 </w:t>
      </w:r>
    </w:p>
    <w:p w14:paraId="36F258EE" w14:textId="77777777" w:rsidR="001C0C55" w:rsidRPr="00015E73" w:rsidRDefault="001C0C55" w:rsidP="008B31E8">
      <w:pPr>
        <w:autoSpaceDE w:val="0"/>
        <w:autoSpaceDN w:val="0"/>
        <w:adjustRightInd w:val="0"/>
        <w:spacing w:line="276" w:lineRule="auto"/>
        <w:jc w:val="both"/>
        <w:rPr>
          <w:rFonts w:ascii="Arial" w:hAnsi="Arial" w:cs="Arial"/>
          <w:bCs/>
          <w:color w:val="000000"/>
          <w:sz w:val="20"/>
          <w:szCs w:val="20"/>
        </w:rPr>
      </w:pPr>
    </w:p>
    <w:p w14:paraId="711B23AE" w14:textId="77777777" w:rsidR="001C0C55" w:rsidRPr="00015E73" w:rsidRDefault="001C0C55" w:rsidP="008B31E8">
      <w:pPr>
        <w:autoSpaceDE w:val="0"/>
        <w:autoSpaceDN w:val="0"/>
        <w:adjustRightInd w:val="0"/>
        <w:spacing w:line="276" w:lineRule="auto"/>
        <w:jc w:val="both"/>
        <w:rPr>
          <w:rFonts w:ascii="Arial" w:hAnsi="Arial" w:cs="Arial"/>
          <w:bCs/>
          <w:color w:val="000000"/>
          <w:sz w:val="20"/>
          <w:szCs w:val="20"/>
        </w:rPr>
      </w:pPr>
      <w:r w:rsidRPr="00015E73">
        <w:rPr>
          <w:rFonts w:ascii="Arial" w:hAnsi="Arial" w:cs="Arial"/>
          <w:bCs/>
          <w:color w:val="000000"/>
          <w:sz w:val="20"/>
          <w:szCs w:val="20"/>
        </w:rPr>
        <w:t xml:space="preserve">Le montant maximal de la créance que je pourrai (nous pourrons) présenter en nantissement est de </w:t>
      </w:r>
    </w:p>
    <w:p w14:paraId="3934B73B" w14:textId="77777777" w:rsidR="001C0C55" w:rsidRPr="00015E73" w:rsidRDefault="001C0C55" w:rsidP="008B31E8">
      <w:pPr>
        <w:autoSpaceDE w:val="0"/>
        <w:autoSpaceDN w:val="0"/>
        <w:adjustRightInd w:val="0"/>
        <w:spacing w:line="276" w:lineRule="auto"/>
        <w:jc w:val="both"/>
        <w:rPr>
          <w:rFonts w:ascii="Arial" w:hAnsi="Arial" w:cs="Arial"/>
          <w:bCs/>
          <w:color w:val="000000"/>
          <w:sz w:val="20"/>
          <w:szCs w:val="20"/>
        </w:rPr>
      </w:pPr>
      <w:r w:rsidRPr="00015E73">
        <w:rPr>
          <w:rFonts w:ascii="Arial" w:hAnsi="Arial" w:cs="Arial"/>
          <w:bCs/>
          <w:color w:val="000000"/>
          <w:sz w:val="20"/>
          <w:szCs w:val="20"/>
        </w:rPr>
        <w:t xml:space="preserve">……………………………………………………………………………………………… euros TVA incluse. </w:t>
      </w:r>
    </w:p>
    <w:p w14:paraId="0C564DD3" w14:textId="77777777" w:rsidR="001C0C55" w:rsidRPr="00015E73" w:rsidRDefault="001C0C55" w:rsidP="008B31E8">
      <w:pPr>
        <w:autoSpaceDE w:val="0"/>
        <w:autoSpaceDN w:val="0"/>
        <w:adjustRightInd w:val="0"/>
        <w:spacing w:line="276" w:lineRule="auto"/>
        <w:jc w:val="both"/>
        <w:rPr>
          <w:rFonts w:ascii="Arial" w:hAnsi="Arial" w:cs="Arial"/>
          <w:bCs/>
          <w:color w:val="000000"/>
          <w:sz w:val="20"/>
          <w:szCs w:val="20"/>
        </w:rPr>
      </w:pPr>
    </w:p>
    <w:p w14:paraId="3666375D" w14:textId="77777777" w:rsidR="001C0C55" w:rsidRPr="00015E73" w:rsidRDefault="001C0C55" w:rsidP="008B31E8">
      <w:pPr>
        <w:autoSpaceDE w:val="0"/>
        <w:autoSpaceDN w:val="0"/>
        <w:adjustRightInd w:val="0"/>
        <w:spacing w:line="276" w:lineRule="auto"/>
        <w:jc w:val="both"/>
        <w:rPr>
          <w:rFonts w:ascii="Arial" w:hAnsi="Arial" w:cs="Arial"/>
          <w:bCs/>
          <w:color w:val="000000"/>
          <w:sz w:val="20"/>
          <w:szCs w:val="20"/>
        </w:rPr>
      </w:pPr>
      <w:r w:rsidRPr="00015E73">
        <w:rPr>
          <w:rFonts w:ascii="Arial" w:hAnsi="Arial" w:cs="Arial"/>
          <w:b/>
          <w:color w:val="000000"/>
          <w:sz w:val="20"/>
          <w:szCs w:val="20"/>
        </w:rPr>
        <w:t>Copie délivrée en unique exemplaire</w:t>
      </w:r>
      <w:r w:rsidRPr="00015E73">
        <w:rPr>
          <w:rFonts w:ascii="Arial" w:hAnsi="Arial" w:cs="Arial"/>
          <w:bCs/>
          <w:color w:val="000000"/>
          <w:sz w:val="20"/>
          <w:szCs w:val="20"/>
        </w:rPr>
        <w:t xml:space="preserve"> pour être remise à l'établissement de crédit ou au bénéficiaire de la cession ou du nantissement de droit commun. </w:t>
      </w:r>
    </w:p>
    <w:p w14:paraId="333E0D51" w14:textId="77777777" w:rsidR="001C0C55" w:rsidRPr="00015E73" w:rsidRDefault="001C0C55" w:rsidP="008B31E8">
      <w:pPr>
        <w:autoSpaceDE w:val="0"/>
        <w:autoSpaceDN w:val="0"/>
        <w:adjustRightInd w:val="0"/>
        <w:spacing w:line="276" w:lineRule="auto"/>
        <w:jc w:val="both"/>
        <w:rPr>
          <w:rFonts w:ascii="Arial" w:hAnsi="Arial" w:cs="Arial"/>
          <w:bCs/>
          <w:color w:val="000000"/>
          <w:sz w:val="20"/>
          <w:szCs w:val="20"/>
        </w:rPr>
      </w:pPr>
    </w:p>
    <w:p w14:paraId="5B7274AA" w14:textId="61A91717" w:rsidR="003E31A4" w:rsidRPr="003E31A4" w:rsidRDefault="001C0C55" w:rsidP="00FA64E3">
      <w:pPr>
        <w:autoSpaceDE w:val="0"/>
        <w:autoSpaceDN w:val="0"/>
        <w:adjustRightInd w:val="0"/>
        <w:spacing w:line="276" w:lineRule="auto"/>
        <w:jc w:val="both"/>
        <w:rPr>
          <w:rFonts w:ascii="Arial" w:hAnsi="Arial" w:cs="Arial"/>
          <w:bCs/>
          <w:color w:val="000000"/>
          <w:sz w:val="20"/>
          <w:szCs w:val="20"/>
        </w:rPr>
      </w:pPr>
      <w:r w:rsidRPr="00015E73">
        <w:rPr>
          <w:rFonts w:ascii="Arial" w:hAnsi="Arial" w:cs="Arial"/>
          <w:bCs/>
          <w:color w:val="000000"/>
          <w:sz w:val="20"/>
          <w:szCs w:val="20"/>
        </w:rPr>
        <w:t>Conformément à l’article R.2191-54 du Code de la commande publique, toute notification de cession ou de nantissement relative au présent marché sera faite auprès de l’agent comptable du Centre des monuments nationaux</w:t>
      </w:r>
    </w:p>
    <w:p w14:paraId="73A87084" w14:textId="77777777" w:rsidR="00063B2C" w:rsidRPr="00015E73" w:rsidRDefault="00063B2C" w:rsidP="00015E73">
      <w:pPr>
        <w:autoSpaceDE w:val="0"/>
        <w:autoSpaceDN w:val="0"/>
        <w:adjustRightInd w:val="0"/>
        <w:spacing w:line="276" w:lineRule="auto"/>
        <w:rPr>
          <w:rFonts w:ascii="Arial" w:hAnsi="Arial" w:cs="Arial"/>
          <w:b/>
          <w:bCs/>
          <w:color w:val="000000"/>
          <w:sz w:val="20"/>
          <w:szCs w:val="20"/>
          <w:u w:val="single"/>
        </w:rPr>
      </w:pPr>
    </w:p>
    <w:p w14:paraId="1CDD8807" w14:textId="16A16610" w:rsidR="00550049" w:rsidRPr="00015E73" w:rsidRDefault="00FA769C" w:rsidP="00FA64E3">
      <w:pPr>
        <w:pStyle w:val="Titre1"/>
      </w:pPr>
      <w:bookmarkStart w:id="30" w:name="_Toc225844219"/>
      <w:r w:rsidRPr="00015E73">
        <w:t xml:space="preserve">ARTICLE </w:t>
      </w:r>
      <w:r w:rsidR="00063B2C" w:rsidRPr="00015E73">
        <w:t>7</w:t>
      </w:r>
      <w:r w:rsidRPr="00015E73">
        <w:t xml:space="preserve"> – </w:t>
      </w:r>
      <w:r w:rsidR="00063B2C" w:rsidRPr="00015E73">
        <w:t>MODALITES DE REGLEMENT DES COMPTES</w:t>
      </w:r>
      <w:bookmarkEnd w:id="30"/>
    </w:p>
    <w:p w14:paraId="79B8458A" w14:textId="77777777" w:rsidR="00A552C9" w:rsidRPr="00015E73" w:rsidRDefault="00A552C9" w:rsidP="00FA64E3">
      <w:pPr>
        <w:pStyle w:val="Titre2"/>
      </w:pPr>
    </w:p>
    <w:p w14:paraId="2D50A689" w14:textId="7BE80CDA" w:rsidR="00550049" w:rsidRPr="00015E73" w:rsidRDefault="00063B2C" w:rsidP="00FA64E3">
      <w:pPr>
        <w:pStyle w:val="Titre2"/>
      </w:pPr>
      <w:bookmarkStart w:id="31" w:name="_Toc225844220"/>
      <w:r w:rsidRPr="00015E73">
        <w:t>7</w:t>
      </w:r>
      <w:r w:rsidR="00550049" w:rsidRPr="00015E73">
        <w:t xml:space="preserve">.1 </w:t>
      </w:r>
      <w:r w:rsidR="00FA769C" w:rsidRPr="00015E73">
        <w:t>–</w:t>
      </w:r>
      <w:r w:rsidR="00550049" w:rsidRPr="00015E73">
        <w:t xml:space="preserve"> COMPTA</w:t>
      </w:r>
      <w:r w:rsidR="005956E2" w:rsidRPr="00015E73">
        <w:t>BLE ASSIGNATAIRE DES PAIEMENTS</w:t>
      </w:r>
      <w:bookmarkEnd w:id="31"/>
    </w:p>
    <w:p w14:paraId="0A11A2B9" w14:textId="77777777" w:rsidR="00F07E5F" w:rsidRPr="00015E73" w:rsidRDefault="00F07E5F" w:rsidP="00015E73">
      <w:pPr>
        <w:autoSpaceDE w:val="0"/>
        <w:autoSpaceDN w:val="0"/>
        <w:adjustRightInd w:val="0"/>
        <w:spacing w:line="276" w:lineRule="auto"/>
        <w:rPr>
          <w:rFonts w:ascii="Arial" w:hAnsi="Arial" w:cs="Arial"/>
          <w:color w:val="000000"/>
          <w:sz w:val="20"/>
          <w:szCs w:val="20"/>
        </w:rPr>
      </w:pPr>
    </w:p>
    <w:p w14:paraId="3C1A89DA" w14:textId="6127392C" w:rsidR="00FA64E3" w:rsidRPr="00FA64E3" w:rsidRDefault="00550049" w:rsidP="00FA64E3">
      <w:pPr>
        <w:autoSpaceDE w:val="0"/>
        <w:autoSpaceDN w:val="0"/>
        <w:adjustRightInd w:val="0"/>
        <w:spacing w:line="276" w:lineRule="auto"/>
        <w:rPr>
          <w:rFonts w:ascii="Arial" w:hAnsi="Arial" w:cs="Arial"/>
          <w:color w:val="000000"/>
          <w:sz w:val="20"/>
          <w:szCs w:val="20"/>
        </w:rPr>
      </w:pPr>
      <w:r w:rsidRPr="00015E73">
        <w:rPr>
          <w:rFonts w:ascii="Arial" w:hAnsi="Arial" w:cs="Arial"/>
          <w:color w:val="000000"/>
          <w:sz w:val="20"/>
          <w:szCs w:val="20"/>
        </w:rPr>
        <w:t>Le comptable assignataire chargé des paiements est : l’agent comptable du Centre des monuments</w:t>
      </w:r>
      <w:r w:rsidR="00F4412E" w:rsidRPr="00015E73">
        <w:rPr>
          <w:rFonts w:ascii="Arial" w:hAnsi="Arial" w:cs="Arial"/>
          <w:color w:val="000000"/>
          <w:sz w:val="20"/>
          <w:szCs w:val="20"/>
        </w:rPr>
        <w:t xml:space="preserve"> </w:t>
      </w:r>
      <w:r w:rsidRPr="00015E73">
        <w:rPr>
          <w:rFonts w:ascii="Arial" w:hAnsi="Arial" w:cs="Arial"/>
          <w:color w:val="000000"/>
          <w:sz w:val="20"/>
          <w:szCs w:val="20"/>
        </w:rPr>
        <w:t>nationaux - Hôtel de Sully – 62, rue Saint</w:t>
      </w:r>
      <w:r w:rsidR="0013665E" w:rsidRPr="00015E73">
        <w:rPr>
          <w:rFonts w:ascii="Arial" w:hAnsi="Arial" w:cs="Arial"/>
          <w:color w:val="000000"/>
          <w:sz w:val="20"/>
          <w:szCs w:val="20"/>
        </w:rPr>
        <w:t>-Antoine - 75186 Paris Cedex 04.</w:t>
      </w:r>
    </w:p>
    <w:p w14:paraId="0D2AC427" w14:textId="77777777" w:rsidR="00F3479B" w:rsidRPr="00015E73" w:rsidRDefault="00F3479B" w:rsidP="00015E73">
      <w:pPr>
        <w:autoSpaceDE w:val="0"/>
        <w:autoSpaceDN w:val="0"/>
        <w:adjustRightInd w:val="0"/>
        <w:spacing w:line="276" w:lineRule="auto"/>
        <w:rPr>
          <w:rFonts w:ascii="Arial" w:hAnsi="Arial" w:cs="Arial"/>
          <w:color w:val="000000"/>
          <w:sz w:val="20"/>
          <w:szCs w:val="20"/>
        </w:rPr>
      </w:pPr>
    </w:p>
    <w:p w14:paraId="7E0C8A6D" w14:textId="6614847B" w:rsidR="00550049" w:rsidRPr="00015E73" w:rsidRDefault="00063B2C" w:rsidP="00FA64E3">
      <w:pPr>
        <w:pStyle w:val="Titre2"/>
      </w:pPr>
      <w:bookmarkStart w:id="32" w:name="_Toc225844221"/>
      <w:r w:rsidRPr="00015E73">
        <w:t>7</w:t>
      </w:r>
      <w:r w:rsidR="005956E2" w:rsidRPr="00015E73">
        <w:t>.2 – COMPTE A CREDITER</w:t>
      </w:r>
      <w:bookmarkEnd w:id="32"/>
    </w:p>
    <w:p w14:paraId="42277E2B" w14:textId="77777777" w:rsidR="00F07E5F" w:rsidRPr="00015E73" w:rsidRDefault="00F07E5F" w:rsidP="00015E73">
      <w:pPr>
        <w:autoSpaceDE w:val="0"/>
        <w:autoSpaceDN w:val="0"/>
        <w:adjustRightInd w:val="0"/>
        <w:spacing w:line="276" w:lineRule="auto"/>
        <w:rPr>
          <w:rFonts w:ascii="Arial" w:hAnsi="Arial" w:cs="Arial"/>
          <w:color w:val="000000"/>
          <w:sz w:val="20"/>
          <w:szCs w:val="20"/>
        </w:rPr>
      </w:pPr>
    </w:p>
    <w:p w14:paraId="387E1AB2" w14:textId="7C7A48AE" w:rsidR="001F7ECB" w:rsidRPr="00015E73" w:rsidRDefault="001F7ECB" w:rsidP="00015E73">
      <w:pPr>
        <w:autoSpaceDE w:val="0"/>
        <w:autoSpaceDN w:val="0"/>
        <w:adjustRightInd w:val="0"/>
        <w:spacing w:line="276" w:lineRule="auto"/>
        <w:rPr>
          <w:rFonts w:ascii="Arial" w:hAnsi="Arial" w:cs="Arial"/>
          <w:color w:val="000000"/>
          <w:sz w:val="20"/>
          <w:szCs w:val="20"/>
        </w:rPr>
      </w:pPr>
      <w:r w:rsidRPr="00015E73">
        <w:rPr>
          <w:rFonts w:ascii="Arial" w:hAnsi="Arial" w:cs="Arial"/>
          <w:color w:val="000000"/>
          <w:sz w:val="20"/>
          <w:szCs w:val="20"/>
        </w:rPr>
        <w:t>Les sommes dues au titre du présent marché seront portées au crédit du compte suivant</w:t>
      </w:r>
      <w:r w:rsidR="008D7D9F">
        <w:rPr>
          <w:rFonts w:ascii="Arial" w:hAnsi="Arial" w:cs="Arial"/>
          <w:color w:val="000000"/>
          <w:sz w:val="20"/>
          <w:szCs w:val="20"/>
        </w:rPr>
        <w:t> :</w:t>
      </w:r>
    </w:p>
    <w:p w14:paraId="58D2F521" w14:textId="77777777" w:rsidR="001F7ECB" w:rsidRPr="00015E73" w:rsidRDefault="001F7ECB" w:rsidP="00015E73">
      <w:pPr>
        <w:spacing w:line="276" w:lineRule="auto"/>
        <w:rPr>
          <w:rFonts w:ascii="Arial" w:eastAsia="Calibri" w:hAnsi="Arial" w:cs="Arial"/>
          <w:sz w:val="20"/>
          <w:szCs w:val="20"/>
          <w:lang w:eastAsia="en-US"/>
        </w:rPr>
      </w:pPr>
    </w:p>
    <w:tbl>
      <w:tblPr>
        <w:tblW w:w="9916" w:type="dxa"/>
        <w:tblInd w:w="1" w:type="dxa"/>
        <w:tblCellMar>
          <w:left w:w="0" w:type="dxa"/>
          <w:right w:w="0" w:type="dxa"/>
        </w:tblCellMar>
        <w:tblLook w:val="04A0" w:firstRow="1" w:lastRow="0" w:firstColumn="1" w:lastColumn="0" w:noHBand="0" w:noVBand="1"/>
      </w:tblPr>
      <w:tblGrid>
        <w:gridCol w:w="9916"/>
      </w:tblGrid>
      <w:tr w:rsidR="001F7ECB" w:rsidRPr="00015E73" w14:paraId="07EA80A8" w14:textId="77777777" w:rsidTr="009F723F">
        <w:trPr>
          <w:trHeight w:val="3700"/>
          <w:tblHeader/>
        </w:trPr>
        <w:tc>
          <w:tcPr>
            <w:tcW w:w="9916" w:type="dxa"/>
            <w:tcBorders>
              <w:top w:val="single" w:sz="8" w:space="0" w:color="auto"/>
              <w:left w:val="single" w:sz="8" w:space="0" w:color="auto"/>
              <w:bottom w:val="single" w:sz="8" w:space="0" w:color="auto"/>
              <w:right w:val="single" w:sz="8" w:space="0" w:color="auto"/>
            </w:tcBorders>
            <w:shd w:val="clear" w:color="auto" w:fill="BFBFBF"/>
          </w:tcPr>
          <w:p w14:paraId="3012E45B" w14:textId="77777777" w:rsidR="001F7ECB" w:rsidRPr="00015E73" w:rsidRDefault="001F7ECB" w:rsidP="00015E73">
            <w:pPr>
              <w:spacing w:line="276" w:lineRule="auto"/>
              <w:rPr>
                <w:rFonts w:ascii="Arial" w:eastAsia="Calibri" w:hAnsi="Arial" w:cs="Arial"/>
                <w:sz w:val="20"/>
                <w:szCs w:val="20"/>
                <w:lang w:eastAsia="en-US"/>
              </w:rPr>
            </w:pPr>
          </w:p>
          <w:p w14:paraId="5FCF4A14" w14:textId="77777777" w:rsidR="001F7ECB" w:rsidRPr="00015E73" w:rsidRDefault="001F7ECB" w:rsidP="00015E73">
            <w:pPr>
              <w:spacing w:line="276" w:lineRule="auto"/>
              <w:rPr>
                <w:rFonts w:ascii="Arial" w:eastAsia="Calibri" w:hAnsi="Arial" w:cs="Arial"/>
                <w:sz w:val="20"/>
                <w:szCs w:val="20"/>
                <w:lang w:eastAsia="en-US"/>
              </w:rPr>
            </w:pPr>
          </w:p>
          <w:p w14:paraId="2E59C4FF" w14:textId="77777777" w:rsidR="001F7ECB" w:rsidRPr="00015E73" w:rsidRDefault="001F7ECB" w:rsidP="00015E73">
            <w:pPr>
              <w:spacing w:line="276" w:lineRule="auto"/>
              <w:rPr>
                <w:rFonts w:ascii="Arial" w:eastAsia="Calibri" w:hAnsi="Arial" w:cs="Arial"/>
                <w:sz w:val="20"/>
                <w:szCs w:val="20"/>
                <w:lang w:eastAsia="en-US"/>
              </w:rPr>
            </w:pPr>
          </w:p>
          <w:p w14:paraId="44E73B69" w14:textId="77777777" w:rsidR="001F7ECB" w:rsidRPr="00015E73" w:rsidRDefault="001F7ECB" w:rsidP="00015E73">
            <w:pPr>
              <w:spacing w:line="276" w:lineRule="auto"/>
              <w:rPr>
                <w:rFonts w:ascii="Arial" w:eastAsia="Calibri" w:hAnsi="Arial" w:cs="Arial"/>
                <w:sz w:val="20"/>
                <w:szCs w:val="20"/>
                <w:lang w:eastAsia="en-US"/>
              </w:rPr>
            </w:pPr>
          </w:p>
          <w:p w14:paraId="75DEFDA3" w14:textId="77777777" w:rsidR="001F7ECB" w:rsidRPr="00015E73" w:rsidRDefault="001F7ECB" w:rsidP="00015E73">
            <w:pPr>
              <w:spacing w:line="276" w:lineRule="auto"/>
              <w:rPr>
                <w:rFonts w:ascii="Arial" w:eastAsia="Calibri" w:hAnsi="Arial" w:cs="Arial"/>
                <w:color w:val="FF0000"/>
                <w:sz w:val="20"/>
                <w:szCs w:val="20"/>
                <w:lang w:eastAsia="en-US"/>
              </w:rPr>
            </w:pPr>
          </w:p>
          <w:p w14:paraId="06B555E5" w14:textId="77777777" w:rsidR="001F7ECB" w:rsidRPr="00015E73" w:rsidRDefault="001F7ECB" w:rsidP="00015E73">
            <w:pPr>
              <w:spacing w:line="276" w:lineRule="auto"/>
              <w:jc w:val="center"/>
              <w:rPr>
                <w:rFonts w:ascii="Arial" w:eastAsia="Calibri" w:hAnsi="Arial" w:cs="Arial"/>
                <w:color w:val="FF0000"/>
                <w:sz w:val="20"/>
                <w:szCs w:val="20"/>
                <w:lang w:eastAsia="en-US"/>
              </w:rPr>
            </w:pPr>
            <w:r w:rsidRPr="00015E73">
              <w:rPr>
                <w:rFonts w:ascii="Arial" w:eastAsia="Calibri" w:hAnsi="Arial" w:cs="Arial"/>
                <w:color w:val="FF0000"/>
                <w:sz w:val="20"/>
                <w:szCs w:val="20"/>
                <w:lang w:eastAsia="en-US"/>
              </w:rPr>
              <w:t xml:space="preserve">Coller un RIB original </w:t>
            </w:r>
          </w:p>
          <w:p w14:paraId="75ACF972" w14:textId="77777777" w:rsidR="001F7ECB" w:rsidRPr="00015E73" w:rsidRDefault="001F7ECB" w:rsidP="00015E73">
            <w:pPr>
              <w:spacing w:line="276" w:lineRule="auto"/>
              <w:rPr>
                <w:rFonts w:ascii="Arial" w:eastAsia="Calibri" w:hAnsi="Arial" w:cs="Arial"/>
                <w:sz w:val="20"/>
                <w:szCs w:val="20"/>
                <w:lang w:eastAsia="en-US"/>
              </w:rPr>
            </w:pPr>
          </w:p>
        </w:tc>
      </w:tr>
    </w:tbl>
    <w:p w14:paraId="4A56526C" w14:textId="77777777" w:rsidR="001F7ECB" w:rsidRPr="00015E73" w:rsidRDefault="001F7ECB" w:rsidP="00015E73">
      <w:pPr>
        <w:spacing w:line="276" w:lineRule="auto"/>
        <w:rPr>
          <w:rFonts w:ascii="Arial" w:eastAsia="Calibri" w:hAnsi="Arial" w:cs="Arial"/>
          <w:b/>
          <w:bCs/>
          <w:sz w:val="20"/>
          <w:szCs w:val="20"/>
          <w:lang w:val="en-US" w:eastAsia="en-US"/>
        </w:rPr>
      </w:pPr>
    </w:p>
    <w:p w14:paraId="6CA4C536" w14:textId="77777777" w:rsidR="001F7ECB" w:rsidRPr="00015E73" w:rsidRDefault="001F7ECB" w:rsidP="00015E73">
      <w:pPr>
        <w:spacing w:line="276" w:lineRule="auto"/>
        <w:jc w:val="both"/>
        <w:rPr>
          <w:rFonts w:ascii="Arial" w:hAnsi="Arial" w:cs="Arial"/>
          <w:sz w:val="20"/>
          <w:szCs w:val="20"/>
        </w:rPr>
      </w:pPr>
    </w:p>
    <w:p w14:paraId="082E8981" w14:textId="77777777" w:rsidR="001F7ECB" w:rsidRPr="00015E73" w:rsidRDefault="001F7ECB" w:rsidP="00015E73">
      <w:pPr>
        <w:spacing w:line="276" w:lineRule="auto"/>
        <w:jc w:val="both"/>
        <w:rPr>
          <w:rFonts w:ascii="Arial" w:hAnsi="Arial" w:cs="Arial"/>
          <w:sz w:val="20"/>
          <w:szCs w:val="20"/>
        </w:rPr>
      </w:pPr>
    </w:p>
    <w:p w14:paraId="7C5DC817" w14:textId="1E357833" w:rsidR="001F7ECB" w:rsidRPr="00015E73" w:rsidRDefault="001F7ECB" w:rsidP="00015E73">
      <w:pPr>
        <w:spacing w:line="276" w:lineRule="auto"/>
        <w:jc w:val="both"/>
        <w:rPr>
          <w:rFonts w:ascii="Arial" w:hAnsi="Arial" w:cs="Arial"/>
          <w:sz w:val="20"/>
          <w:szCs w:val="20"/>
        </w:rPr>
      </w:pPr>
      <w:r w:rsidRPr="00015E73">
        <w:rPr>
          <w:rFonts w:ascii="Arial" w:hAnsi="Arial" w:cs="Arial"/>
          <w:sz w:val="20"/>
          <w:szCs w:val="20"/>
        </w:rPr>
        <w:lastRenderedPageBreak/>
        <w:t>En cas de modification des coordonnées bancaires du Titulaire en cours d’exécution, celui-ci doit impérativement, dans les plus brefs délais, notifier ce changement au correspondant du pouvoir adjudicateur et fournir le relevé d’identité bancaire correspondant sous peine de ne pas recevoir les paiements d</w:t>
      </w:r>
      <w:r w:rsidR="00483A2E" w:rsidRPr="00015E73">
        <w:rPr>
          <w:rFonts w:ascii="Arial" w:hAnsi="Arial" w:cs="Arial"/>
          <w:sz w:val="20"/>
          <w:szCs w:val="20"/>
        </w:rPr>
        <w:t>u</w:t>
      </w:r>
      <w:r w:rsidRPr="00015E73">
        <w:rPr>
          <w:rFonts w:ascii="Arial" w:hAnsi="Arial" w:cs="Arial"/>
          <w:sz w:val="20"/>
          <w:szCs w:val="20"/>
        </w:rPr>
        <w:t>s. Dès lors le CMN ne peut être contraint au paiement des intérêts moratoires et de la somme forfaitaire de 40€</w:t>
      </w:r>
      <w:r w:rsidR="002F27E8" w:rsidRPr="00015E73">
        <w:rPr>
          <w:rFonts w:ascii="Arial" w:hAnsi="Arial" w:cs="Arial"/>
          <w:sz w:val="20"/>
          <w:szCs w:val="20"/>
        </w:rPr>
        <w:t>.</w:t>
      </w:r>
    </w:p>
    <w:p w14:paraId="34D21D55" w14:textId="77777777" w:rsidR="001F7ECB" w:rsidRPr="00015E73" w:rsidRDefault="001F7ECB" w:rsidP="00015E73">
      <w:pPr>
        <w:autoSpaceDE w:val="0"/>
        <w:autoSpaceDN w:val="0"/>
        <w:adjustRightInd w:val="0"/>
        <w:spacing w:line="276" w:lineRule="auto"/>
        <w:rPr>
          <w:rFonts w:ascii="Arial" w:hAnsi="Arial" w:cs="Arial"/>
          <w:color w:val="000000"/>
          <w:sz w:val="20"/>
          <w:szCs w:val="20"/>
        </w:rPr>
      </w:pPr>
    </w:p>
    <w:p w14:paraId="7BBC0CD5" w14:textId="77777777" w:rsidR="001F7ECB" w:rsidRPr="00015E73" w:rsidRDefault="001F7ECB" w:rsidP="00015E73">
      <w:pPr>
        <w:autoSpaceDE w:val="0"/>
        <w:autoSpaceDN w:val="0"/>
        <w:adjustRightInd w:val="0"/>
        <w:spacing w:line="276" w:lineRule="auto"/>
        <w:jc w:val="both"/>
        <w:rPr>
          <w:rFonts w:ascii="Arial" w:hAnsi="Arial" w:cs="Arial"/>
          <w:i/>
          <w:color w:val="000000"/>
          <w:sz w:val="20"/>
          <w:szCs w:val="20"/>
        </w:rPr>
      </w:pPr>
      <w:r w:rsidRPr="00015E73">
        <w:rPr>
          <w:rFonts w:ascii="Arial" w:hAnsi="Arial" w:cs="Arial"/>
          <w:i/>
          <w:color w:val="000000"/>
          <w:sz w:val="20"/>
          <w:szCs w:val="20"/>
        </w:rPr>
        <w:t xml:space="preserve">Conformément à l’article 11.6.1 du CCAG Travaux, dans le cas d’un marché passé avec des entrepreneurs groupés solidaires, les travaux exécutés font l’objet d’un </w:t>
      </w:r>
      <w:r w:rsidRPr="00015E73">
        <w:rPr>
          <w:rFonts w:ascii="Arial" w:hAnsi="Arial" w:cs="Arial"/>
          <w:b/>
          <w:i/>
          <w:color w:val="000000"/>
          <w:sz w:val="20"/>
          <w:szCs w:val="20"/>
        </w:rPr>
        <w:t>paiement à compte unique</w:t>
      </w:r>
      <w:r w:rsidRPr="00015E73">
        <w:rPr>
          <w:rFonts w:ascii="Arial" w:hAnsi="Arial" w:cs="Arial"/>
          <w:i/>
          <w:color w:val="000000"/>
          <w:sz w:val="20"/>
          <w:szCs w:val="20"/>
        </w:rPr>
        <w:t xml:space="preserve"> ouvert au nom des entrepreneurs groupés ou du mandataire. </w:t>
      </w:r>
    </w:p>
    <w:p w14:paraId="7845481A" w14:textId="77777777" w:rsidR="001F7ECB" w:rsidRPr="00015E73" w:rsidRDefault="001F7ECB" w:rsidP="00015E73">
      <w:pPr>
        <w:autoSpaceDE w:val="0"/>
        <w:autoSpaceDN w:val="0"/>
        <w:adjustRightInd w:val="0"/>
        <w:spacing w:line="276" w:lineRule="auto"/>
        <w:rPr>
          <w:rFonts w:ascii="Arial" w:hAnsi="Arial" w:cs="Arial"/>
          <w:i/>
          <w:color w:val="000000"/>
          <w:sz w:val="20"/>
          <w:szCs w:val="20"/>
        </w:rPr>
      </w:pPr>
    </w:p>
    <w:p w14:paraId="1A038D02" w14:textId="77777777" w:rsidR="00F3479B" w:rsidRPr="00015E73" w:rsidRDefault="00F3479B" w:rsidP="00015E73">
      <w:pPr>
        <w:autoSpaceDE w:val="0"/>
        <w:autoSpaceDN w:val="0"/>
        <w:adjustRightInd w:val="0"/>
        <w:spacing w:line="276" w:lineRule="auto"/>
        <w:rPr>
          <w:rFonts w:ascii="Arial" w:hAnsi="Arial" w:cs="Arial"/>
          <w:color w:val="000000"/>
          <w:sz w:val="20"/>
          <w:szCs w:val="20"/>
        </w:rPr>
      </w:pPr>
    </w:p>
    <w:p w14:paraId="56F5E938" w14:textId="3C793B92" w:rsidR="00F97946" w:rsidRPr="00015E73" w:rsidRDefault="006A40D7" w:rsidP="00FA64E3">
      <w:pPr>
        <w:pStyle w:val="Titre2"/>
      </w:pPr>
      <w:bookmarkStart w:id="33" w:name="_Toc225844222"/>
      <w:r w:rsidRPr="00015E73">
        <w:t>7</w:t>
      </w:r>
      <w:r w:rsidR="0013665E" w:rsidRPr="00015E73">
        <w:t>.3 – DELAI DE PAIEMENT</w:t>
      </w:r>
      <w:bookmarkEnd w:id="33"/>
    </w:p>
    <w:p w14:paraId="3300E774" w14:textId="77777777" w:rsidR="00F97946" w:rsidRPr="00015E73" w:rsidRDefault="00F97946" w:rsidP="00015E73">
      <w:pPr>
        <w:spacing w:line="276" w:lineRule="auto"/>
        <w:jc w:val="both"/>
        <w:rPr>
          <w:rFonts w:ascii="Arial" w:hAnsi="Arial" w:cs="Arial"/>
          <w:sz w:val="20"/>
          <w:szCs w:val="20"/>
        </w:rPr>
      </w:pPr>
    </w:p>
    <w:p w14:paraId="44BC2C60" w14:textId="77777777" w:rsidR="00B9730F" w:rsidRPr="00015E73" w:rsidRDefault="00B9730F" w:rsidP="00015E73">
      <w:pPr>
        <w:autoSpaceDE w:val="0"/>
        <w:autoSpaceDN w:val="0"/>
        <w:adjustRightInd w:val="0"/>
        <w:spacing w:line="276" w:lineRule="auto"/>
        <w:jc w:val="both"/>
        <w:rPr>
          <w:rFonts w:ascii="Arial" w:hAnsi="Arial" w:cs="Arial"/>
          <w:sz w:val="20"/>
          <w:szCs w:val="20"/>
        </w:rPr>
      </w:pPr>
      <w:r w:rsidRPr="00015E73">
        <w:rPr>
          <w:rFonts w:ascii="Arial" w:hAnsi="Arial" w:cs="Arial"/>
          <w:sz w:val="20"/>
          <w:szCs w:val="20"/>
        </w:rPr>
        <w:t xml:space="preserve">Le délai de paiement ne peut excéder trente jours (30) à compter de la date de réception de la demande Conformément à l’article R.2192-10 du Code de la Commande Publique, le délai de paiement ne peut excéder trente jours (30) à compter de la date de réception de la demande de paiement. </w:t>
      </w:r>
    </w:p>
    <w:p w14:paraId="01FF338C" w14:textId="77777777" w:rsidR="00B9730F" w:rsidRPr="00015E73" w:rsidRDefault="00B9730F" w:rsidP="00015E73">
      <w:pPr>
        <w:autoSpaceDE w:val="0"/>
        <w:autoSpaceDN w:val="0"/>
        <w:adjustRightInd w:val="0"/>
        <w:spacing w:line="276" w:lineRule="auto"/>
        <w:jc w:val="both"/>
        <w:rPr>
          <w:rFonts w:ascii="Arial" w:hAnsi="Arial" w:cs="Arial"/>
          <w:sz w:val="20"/>
          <w:szCs w:val="20"/>
        </w:rPr>
      </w:pPr>
    </w:p>
    <w:p w14:paraId="36693F14" w14:textId="77777777" w:rsidR="00B9730F" w:rsidRPr="00015E73" w:rsidRDefault="00B9730F" w:rsidP="00015E73">
      <w:pPr>
        <w:autoSpaceDE w:val="0"/>
        <w:autoSpaceDN w:val="0"/>
        <w:adjustRightInd w:val="0"/>
        <w:spacing w:line="276" w:lineRule="auto"/>
        <w:jc w:val="both"/>
        <w:rPr>
          <w:rFonts w:ascii="Arial" w:hAnsi="Arial" w:cs="Arial"/>
          <w:sz w:val="20"/>
          <w:szCs w:val="20"/>
        </w:rPr>
      </w:pPr>
      <w:r w:rsidRPr="00015E73">
        <w:rPr>
          <w:rFonts w:ascii="Arial" w:hAnsi="Arial" w:cs="Arial"/>
          <w:sz w:val="20"/>
          <w:szCs w:val="20"/>
        </w:rPr>
        <w:t>Tout retour de cette demande formulée par écrit et dûment motivé suspend toutefois le délai de paiement jusqu’à la remise par le Titulaire de la totalité des justifications qui lui ont été réclamées.</w:t>
      </w:r>
    </w:p>
    <w:p w14:paraId="7EA5A51A" w14:textId="77777777" w:rsidR="00B9730F" w:rsidRPr="00015E73" w:rsidRDefault="00B9730F" w:rsidP="00015E73">
      <w:pPr>
        <w:autoSpaceDE w:val="0"/>
        <w:autoSpaceDN w:val="0"/>
        <w:adjustRightInd w:val="0"/>
        <w:spacing w:line="276" w:lineRule="auto"/>
        <w:jc w:val="both"/>
        <w:rPr>
          <w:rFonts w:ascii="Arial" w:hAnsi="Arial" w:cs="Arial"/>
          <w:sz w:val="20"/>
          <w:szCs w:val="20"/>
        </w:rPr>
      </w:pPr>
    </w:p>
    <w:p w14:paraId="33BBC830" w14:textId="77777777" w:rsidR="00B9730F" w:rsidRPr="00015E73" w:rsidRDefault="00B9730F" w:rsidP="00015E73">
      <w:pPr>
        <w:autoSpaceDE w:val="0"/>
        <w:autoSpaceDN w:val="0"/>
        <w:adjustRightInd w:val="0"/>
        <w:spacing w:line="276" w:lineRule="auto"/>
        <w:jc w:val="both"/>
        <w:rPr>
          <w:rFonts w:ascii="Arial" w:hAnsi="Arial" w:cs="Arial"/>
          <w:sz w:val="20"/>
          <w:szCs w:val="20"/>
        </w:rPr>
      </w:pPr>
      <w:r w:rsidRPr="00015E73">
        <w:rPr>
          <w:rFonts w:ascii="Arial" w:hAnsi="Arial" w:cs="Arial"/>
          <w:sz w:val="20"/>
          <w:szCs w:val="20"/>
        </w:rPr>
        <w:t>Le dépassement du délai global de paiement ouvre de plein droit pour le titulaire du marché et ses éventuels sous-traitants payés directement, le bénéfice d’intérêts moratoires à compter du jour suivant l’expiration du délai global de paiement.</w:t>
      </w:r>
    </w:p>
    <w:p w14:paraId="45FBA916" w14:textId="77777777" w:rsidR="00B9730F" w:rsidRPr="00015E73" w:rsidRDefault="00B9730F" w:rsidP="00015E73">
      <w:pPr>
        <w:autoSpaceDE w:val="0"/>
        <w:autoSpaceDN w:val="0"/>
        <w:adjustRightInd w:val="0"/>
        <w:spacing w:line="276" w:lineRule="auto"/>
        <w:jc w:val="both"/>
        <w:rPr>
          <w:rFonts w:ascii="Arial" w:hAnsi="Arial" w:cs="Arial"/>
          <w:sz w:val="20"/>
          <w:szCs w:val="20"/>
        </w:rPr>
      </w:pPr>
    </w:p>
    <w:p w14:paraId="62928E0D" w14:textId="77777777" w:rsidR="00B9730F" w:rsidRPr="00015E73" w:rsidRDefault="00B9730F" w:rsidP="00015E73">
      <w:pPr>
        <w:autoSpaceDE w:val="0"/>
        <w:autoSpaceDN w:val="0"/>
        <w:adjustRightInd w:val="0"/>
        <w:spacing w:line="276" w:lineRule="auto"/>
        <w:jc w:val="both"/>
        <w:rPr>
          <w:rFonts w:ascii="Arial" w:hAnsi="Arial" w:cs="Arial"/>
          <w:sz w:val="20"/>
          <w:szCs w:val="20"/>
        </w:rPr>
      </w:pPr>
      <w:r w:rsidRPr="00015E73">
        <w:rPr>
          <w:rFonts w:ascii="Arial" w:hAnsi="Arial" w:cs="Arial"/>
          <w:sz w:val="20"/>
          <w:szCs w:val="20"/>
        </w:rPr>
        <w:t xml:space="preserve">Conformément à l'article R.2192-31 du Code de la commande Publique, le taux des intérêts moratoires mentionnés à l'article L. 2192-13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 </w:t>
      </w:r>
    </w:p>
    <w:p w14:paraId="2B60797E" w14:textId="77777777" w:rsidR="00B9730F" w:rsidRPr="00015E73" w:rsidRDefault="00B9730F" w:rsidP="00015E73">
      <w:pPr>
        <w:autoSpaceDE w:val="0"/>
        <w:autoSpaceDN w:val="0"/>
        <w:adjustRightInd w:val="0"/>
        <w:spacing w:line="276" w:lineRule="auto"/>
        <w:jc w:val="both"/>
        <w:rPr>
          <w:rFonts w:ascii="Arial" w:hAnsi="Arial" w:cs="Arial"/>
          <w:sz w:val="20"/>
          <w:szCs w:val="20"/>
        </w:rPr>
      </w:pPr>
    </w:p>
    <w:p w14:paraId="2F219869" w14:textId="77777777" w:rsidR="00B9730F" w:rsidRPr="00015E73" w:rsidRDefault="00B9730F" w:rsidP="00015E73">
      <w:pPr>
        <w:autoSpaceDE w:val="0"/>
        <w:autoSpaceDN w:val="0"/>
        <w:adjustRightInd w:val="0"/>
        <w:spacing w:line="276" w:lineRule="auto"/>
        <w:jc w:val="both"/>
        <w:rPr>
          <w:rFonts w:ascii="Arial" w:hAnsi="Arial" w:cs="Arial"/>
          <w:sz w:val="20"/>
          <w:szCs w:val="20"/>
        </w:rPr>
      </w:pPr>
      <w:r w:rsidRPr="00015E73">
        <w:rPr>
          <w:rFonts w:ascii="Arial" w:hAnsi="Arial" w:cs="Arial"/>
          <w:sz w:val="20"/>
          <w:szCs w:val="20"/>
        </w:rPr>
        <w:t>Par ailleurs, une indemnité forfaitaire est prévue (Article D2192-35 du Code de la Commande publique) pour frais de recouvrement, celle-ci est fixée à 40€.</w:t>
      </w:r>
    </w:p>
    <w:p w14:paraId="36E0D27B" w14:textId="77777777" w:rsidR="00B9730F" w:rsidRPr="00015E73" w:rsidRDefault="00B9730F" w:rsidP="00015E73">
      <w:pPr>
        <w:autoSpaceDE w:val="0"/>
        <w:autoSpaceDN w:val="0"/>
        <w:adjustRightInd w:val="0"/>
        <w:spacing w:line="276" w:lineRule="auto"/>
        <w:jc w:val="both"/>
        <w:rPr>
          <w:rFonts w:ascii="Arial" w:hAnsi="Arial" w:cs="Arial"/>
          <w:sz w:val="20"/>
          <w:szCs w:val="20"/>
        </w:rPr>
      </w:pPr>
    </w:p>
    <w:p w14:paraId="69F78675" w14:textId="530200B9" w:rsidR="00B9730F" w:rsidRPr="00015E73" w:rsidRDefault="00B9730F" w:rsidP="00015E73">
      <w:pPr>
        <w:autoSpaceDE w:val="0"/>
        <w:autoSpaceDN w:val="0"/>
        <w:adjustRightInd w:val="0"/>
        <w:spacing w:line="276" w:lineRule="auto"/>
        <w:jc w:val="both"/>
        <w:rPr>
          <w:rFonts w:ascii="Arial" w:hAnsi="Arial" w:cs="Arial"/>
          <w:sz w:val="20"/>
          <w:szCs w:val="20"/>
        </w:rPr>
      </w:pPr>
      <w:r w:rsidRPr="00015E73">
        <w:rPr>
          <w:rFonts w:ascii="Arial" w:hAnsi="Arial" w:cs="Arial"/>
          <w:sz w:val="20"/>
          <w:szCs w:val="20"/>
        </w:rPr>
        <w:t>Ce montant forfaitaire s'ajoute aux pénalités de retard, mais n'est pas inclus dans la base de calcul des pénalités. L'indemnité doit être mentionnée par le titulaire, sur chaque facture concernée, elle est due par facture.</w:t>
      </w:r>
    </w:p>
    <w:p w14:paraId="0EE2A063" w14:textId="77777777" w:rsidR="00EE4563" w:rsidRPr="00015E73" w:rsidRDefault="00EE4563" w:rsidP="00015E73">
      <w:pPr>
        <w:autoSpaceDE w:val="0"/>
        <w:autoSpaceDN w:val="0"/>
        <w:adjustRightInd w:val="0"/>
        <w:spacing w:line="276" w:lineRule="auto"/>
        <w:jc w:val="both"/>
        <w:rPr>
          <w:rFonts w:ascii="Arial" w:hAnsi="Arial" w:cs="Arial"/>
          <w:sz w:val="20"/>
          <w:szCs w:val="20"/>
        </w:rPr>
      </w:pPr>
    </w:p>
    <w:p w14:paraId="57EE252C" w14:textId="77777777" w:rsidR="00C33281" w:rsidRPr="00015E73" w:rsidRDefault="00C33281" w:rsidP="00FA64E3">
      <w:pPr>
        <w:pStyle w:val="Titre2"/>
      </w:pPr>
    </w:p>
    <w:p w14:paraId="6614EDB0" w14:textId="1D2A418B" w:rsidR="008F00E6" w:rsidRPr="00015E73" w:rsidRDefault="006A40D7" w:rsidP="00FA64E3">
      <w:pPr>
        <w:pStyle w:val="Titre2"/>
        <w:rPr>
          <w:bCs/>
        </w:rPr>
      </w:pPr>
      <w:bookmarkStart w:id="34" w:name="_Toc225844223"/>
      <w:r w:rsidRPr="00015E73">
        <w:rPr>
          <w:bCs/>
        </w:rPr>
        <w:t>7</w:t>
      </w:r>
      <w:r w:rsidR="00F97946" w:rsidRPr="00015E73">
        <w:rPr>
          <w:bCs/>
        </w:rPr>
        <w:t>.4</w:t>
      </w:r>
      <w:r w:rsidR="00550049" w:rsidRPr="00015E73">
        <w:rPr>
          <w:bCs/>
        </w:rPr>
        <w:t xml:space="preserve"> – AVANCE</w:t>
      </w:r>
      <w:r w:rsidR="00FA64E3">
        <w:rPr>
          <w:bCs/>
        </w:rPr>
        <w:t xml:space="preserve"> </w:t>
      </w:r>
      <w:r w:rsidR="00B9730F" w:rsidRPr="00015E73">
        <w:rPr>
          <w:bCs/>
        </w:rPr>
        <w:t>:</w:t>
      </w:r>
      <w:bookmarkEnd w:id="34"/>
    </w:p>
    <w:p w14:paraId="56614171" w14:textId="77777777" w:rsidR="000B32FD" w:rsidRPr="00015E73" w:rsidRDefault="000B32FD" w:rsidP="00015E73">
      <w:pPr>
        <w:autoSpaceDE w:val="0"/>
        <w:autoSpaceDN w:val="0"/>
        <w:adjustRightInd w:val="0"/>
        <w:spacing w:line="276" w:lineRule="auto"/>
        <w:rPr>
          <w:rFonts w:ascii="Arial" w:hAnsi="Arial" w:cs="Arial"/>
          <w:color w:val="000000"/>
          <w:sz w:val="20"/>
          <w:szCs w:val="20"/>
        </w:rPr>
      </w:pPr>
    </w:p>
    <w:p w14:paraId="2FD8E608" w14:textId="1CCE2E2F" w:rsidR="000B32FD" w:rsidRPr="00015E73" w:rsidRDefault="000B32FD" w:rsidP="00015E73">
      <w:pPr>
        <w:autoSpaceDE w:val="0"/>
        <w:autoSpaceDN w:val="0"/>
        <w:adjustRightInd w:val="0"/>
        <w:spacing w:line="276" w:lineRule="auto"/>
        <w:jc w:val="both"/>
        <w:rPr>
          <w:rFonts w:ascii="Arial" w:hAnsi="Arial" w:cs="Arial"/>
          <w:color w:val="000000"/>
          <w:sz w:val="20"/>
          <w:szCs w:val="20"/>
        </w:rPr>
      </w:pPr>
      <w:r w:rsidRPr="00015E73">
        <w:rPr>
          <w:rFonts w:ascii="Arial" w:hAnsi="Arial" w:cs="Arial"/>
          <w:color w:val="000000"/>
          <w:sz w:val="20"/>
          <w:szCs w:val="20"/>
        </w:rPr>
        <w:t>Conformément à l’Article R.2191-3 du code de la commande publique, une avance de</w:t>
      </w:r>
      <w:r w:rsidR="006C6749">
        <w:rPr>
          <w:rFonts w:ascii="Arial" w:hAnsi="Arial" w:cs="Arial"/>
          <w:color w:val="000000"/>
          <w:sz w:val="20"/>
          <w:szCs w:val="20"/>
        </w:rPr>
        <w:t xml:space="preserve"> 10</w:t>
      </w:r>
      <w:r w:rsidRPr="00015E73">
        <w:rPr>
          <w:rFonts w:ascii="Arial" w:hAnsi="Arial" w:cs="Arial"/>
          <w:color w:val="000000"/>
          <w:sz w:val="20"/>
          <w:szCs w:val="20"/>
        </w:rPr>
        <w:t xml:space="preserve">% du montant initial du marché peut être accordée au titulaire si le montant initial du marché est supérieur à 50 000 € HT et dans la mesure où le délai est supérieur à deux mois. </w:t>
      </w:r>
    </w:p>
    <w:p w14:paraId="7ECAD507" w14:textId="77777777" w:rsidR="000B32FD" w:rsidRPr="00015E73" w:rsidRDefault="000B32FD" w:rsidP="00015E73">
      <w:pPr>
        <w:autoSpaceDE w:val="0"/>
        <w:autoSpaceDN w:val="0"/>
        <w:adjustRightInd w:val="0"/>
        <w:spacing w:line="276" w:lineRule="auto"/>
        <w:jc w:val="both"/>
        <w:rPr>
          <w:rFonts w:ascii="Arial" w:hAnsi="Arial" w:cs="Arial"/>
          <w:color w:val="000000"/>
          <w:sz w:val="20"/>
          <w:szCs w:val="20"/>
        </w:rPr>
      </w:pPr>
    </w:p>
    <w:p w14:paraId="37FF65B0" w14:textId="410F0129" w:rsidR="00B9730F" w:rsidRDefault="00B9730F" w:rsidP="00015E73">
      <w:pPr>
        <w:autoSpaceDE w:val="0"/>
        <w:autoSpaceDN w:val="0"/>
        <w:adjustRightInd w:val="0"/>
        <w:spacing w:line="276" w:lineRule="auto"/>
        <w:jc w:val="both"/>
        <w:rPr>
          <w:rFonts w:ascii="Arial" w:hAnsi="Arial" w:cs="Arial"/>
          <w:color w:val="000000"/>
          <w:sz w:val="20"/>
          <w:szCs w:val="20"/>
        </w:rPr>
      </w:pPr>
      <w:r w:rsidRPr="00015E73">
        <w:rPr>
          <w:rFonts w:ascii="Arial" w:hAnsi="Arial" w:cs="Arial"/>
          <w:color w:val="000000"/>
          <w:sz w:val="20"/>
          <w:szCs w:val="20"/>
        </w:rPr>
        <w:t>Je souhaite bénéficier de l'avance prévue à l’</w:t>
      </w:r>
      <w:r w:rsidRPr="00015E73">
        <w:rPr>
          <w:rFonts w:ascii="Arial" w:hAnsi="Arial" w:cs="Arial"/>
          <w:bCs/>
          <w:color w:val="000000"/>
          <w:sz w:val="20"/>
          <w:szCs w:val="20"/>
        </w:rPr>
        <w:t>article R.2191-3 du Code de la Commande Publique</w:t>
      </w:r>
      <w:r w:rsidRPr="00015E73">
        <w:rPr>
          <w:rFonts w:ascii="Arial" w:hAnsi="Arial" w:cs="Arial"/>
          <w:b/>
          <w:bCs/>
          <w:color w:val="000000"/>
          <w:sz w:val="20"/>
          <w:szCs w:val="20"/>
        </w:rPr>
        <w:t xml:space="preserve"> </w:t>
      </w:r>
      <w:r w:rsidRPr="00015E73">
        <w:rPr>
          <w:rFonts w:ascii="Arial" w:hAnsi="Arial" w:cs="Arial"/>
          <w:color w:val="000000"/>
          <w:sz w:val="20"/>
          <w:szCs w:val="20"/>
        </w:rPr>
        <w:t>et dans les conditions définies au marché</w:t>
      </w:r>
      <w:r w:rsidR="00F3479B" w:rsidRPr="00015E73">
        <w:rPr>
          <w:rFonts w:ascii="Arial" w:hAnsi="Arial" w:cs="Arial"/>
          <w:color w:val="000000"/>
          <w:sz w:val="20"/>
          <w:szCs w:val="20"/>
        </w:rPr>
        <w:t> :</w:t>
      </w:r>
    </w:p>
    <w:p w14:paraId="397059C8" w14:textId="77777777" w:rsidR="006C6749" w:rsidRPr="00015E73" w:rsidRDefault="006C6749" w:rsidP="00015E73">
      <w:pPr>
        <w:autoSpaceDE w:val="0"/>
        <w:autoSpaceDN w:val="0"/>
        <w:adjustRightInd w:val="0"/>
        <w:spacing w:line="276" w:lineRule="auto"/>
        <w:jc w:val="both"/>
        <w:rPr>
          <w:rFonts w:ascii="Arial" w:hAnsi="Arial" w:cs="Arial"/>
          <w:b/>
          <w:bCs/>
          <w:color w:val="000000"/>
          <w:sz w:val="20"/>
          <w:szCs w:val="20"/>
        </w:rPr>
      </w:pPr>
    </w:p>
    <w:p w14:paraId="5BECEF1F" w14:textId="77777777" w:rsidR="0013665E" w:rsidRPr="00015E73" w:rsidRDefault="00C125A6" w:rsidP="00015E73">
      <w:pPr>
        <w:autoSpaceDE w:val="0"/>
        <w:autoSpaceDN w:val="0"/>
        <w:adjustRightInd w:val="0"/>
        <w:spacing w:line="276" w:lineRule="auto"/>
        <w:jc w:val="both"/>
        <w:rPr>
          <w:rFonts w:ascii="Arial" w:hAnsi="Arial" w:cs="Arial"/>
          <w:color w:val="FF0000"/>
          <w:sz w:val="20"/>
          <w:szCs w:val="20"/>
        </w:rPr>
      </w:pPr>
      <w:r w:rsidRPr="00015E73">
        <w:rPr>
          <w:rFonts w:ascii="Arial" w:hAnsi="Arial" w:cs="Arial"/>
          <w:b/>
          <w:color w:val="FF0000"/>
          <w:sz w:val="20"/>
          <w:szCs w:val="20"/>
        </w:rPr>
        <w:t xml:space="preserve">□ </w:t>
      </w:r>
      <w:r w:rsidR="00550049" w:rsidRPr="00015E73">
        <w:rPr>
          <w:rFonts w:ascii="Arial" w:hAnsi="Arial" w:cs="Arial"/>
          <w:b/>
          <w:color w:val="FF0000"/>
          <w:sz w:val="20"/>
          <w:szCs w:val="20"/>
        </w:rPr>
        <w:t xml:space="preserve">Oui </w:t>
      </w:r>
      <w:r w:rsidRPr="00015E73">
        <w:rPr>
          <w:rFonts w:ascii="Arial" w:hAnsi="Arial" w:cs="Arial"/>
          <w:b/>
          <w:color w:val="FF0000"/>
          <w:sz w:val="20"/>
          <w:szCs w:val="20"/>
        </w:rPr>
        <w:t xml:space="preserve">□ </w:t>
      </w:r>
      <w:proofErr w:type="gramStart"/>
      <w:r w:rsidR="00550049" w:rsidRPr="00015E73">
        <w:rPr>
          <w:rFonts w:ascii="Arial" w:hAnsi="Arial" w:cs="Arial"/>
          <w:b/>
          <w:color w:val="FF0000"/>
          <w:sz w:val="20"/>
          <w:szCs w:val="20"/>
        </w:rPr>
        <w:t>Non</w:t>
      </w:r>
      <w:r w:rsidR="0013665E" w:rsidRPr="00015E73">
        <w:rPr>
          <w:rFonts w:ascii="Arial" w:hAnsi="Arial" w:cs="Arial"/>
          <w:b/>
          <w:color w:val="FF0000"/>
          <w:sz w:val="20"/>
          <w:szCs w:val="20"/>
        </w:rPr>
        <w:t xml:space="preserve">  </w:t>
      </w:r>
      <w:r w:rsidR="0013665E" w:rsidRPr="00015E73">
        <w:rPr>
          <w:rFonts w:ascii="Arial" w:hAnsi="Arial" w:cs="Arial"/>
          <w:b/>
          <w:i/>
          <w:color w:val="FF0000"/>
          <w:sz w:val="20"/>
          <w:szCs w:val="20"/>
          <w:u w:val="single"/>
        </w:rPr>
        <w:t>(</w:t>
      </w:r>
      <w:proofErr w:type="gramEnd"/>
      <w:r w:rsidR="0013665E" w:rsidRPr="00015E73">
        <w:rPr>
          <w:rFonts w:ascii="Arial" w:hAnsi="Arial" w:cs="Arial"/>
          <w:b/>
          <w:i/>
          <w:color w:val="FF0000"/>
          <w:sz w:val="20"/>
          <w:szCs w:val="20"/>
          <w:u w:val="single"/>
        </w:rPr>
        <w:t>Le candidat doit cocher la case de son choix)</w:t>
      </w:r>
    </w:p>
    <w:p w14:paraId="2B9E5E77" w14:textId="77777777" w:rsidR="00C125A6" w:rsidRPr="00015E73" w:rsidRDefault="00C125A6" w:rsidP="00015E73">
      <w:pPr>
        <w:autoSpaceDE w:val="0"/>
        <w:autoSpaceDN w:val="0"/>
        <w:adjustRightInd w:val="0"/>
        <w:spacing w:line="276" w:lineRule="auto"/>
        <w:jc w:val="both"/>
        <w:rPr>
          <w:rFonts w:ascii="Arial" w:hAnsi="Arial" w:cs="Arial"/>
          <w:color w:val="000000"/>
          <w:sz w:val="20"/>
          <w:szCs w:val="20"/>
        </w:rPr>
      </w:pPr>
    </w:p>
    <w:p w14:paraId="759ACBC7" w14:textId="77777777" w:rsidR="00C16DF8" w:rsidRPr="00015E73" w:rsidRDefault="00550049" w:rsidP="00015E73">
      <w:pPr>
        <w:autoSpaceDE w:val="0"/>
        <w:autoSpaceDN w:val="0"/>
        <w:adjustRightInd w:val="0"/>
        <w:spacing w:line="276" w:lineRule="auto"/>
        <w:jc w:val="both"/>
        <w:rPr>
          <w:rFonts w:ascii="Arial" w:hAnsi="Arial" w:cs="Arial"/>
          <w:color w:val="000000"/>
          <w:sz w:val="20"/>
          <w:szCs w:val="20"/>
        </w:rPr>
      </w:pPr>
      <w:r w:rsidRPr="00015E73">
        <w:rPr>
          <w:rFonts w:ascii="Arial" w:hAnsi="Arial" w:cs="Arial"/>
          <w:color w:val="000000"/>
          <w:sz w:val="20"/>
          <w:szCs w:val="20"/>
        </w:rPr>
        <w:t>Le mandatement de l’avance intervient sans formalités. Son délai de paiement ne peut excéder trente jours</w:t>
      </w:r>
      <w:r w:rsidR="00377BB2" w:rsidRPr="00015E73">
        <w:rPr>
          <w:rFonts w:ascii="Arial" w:hAnsi="Arial" w:cs="Arial"/>
          <w:color w:val="000000"/>
          <w:sz w:val="20"/>
          <w:szCs w:val="20"/>
        </w:rPr>
        <w:t xml:space="preserve"> </w:t>
      </w:r>
      <w:r w:rsidRPr="00015E73">
        <w:rPr>
          <w:rFonts w:ascii="Arial" w:hAnsi="Arial" w:cs="Arial"/>
          <w:color w:val="000000"/>
          <w:sz w:val="20"/>
          <w:szCs w:val="20"/>
        </w:rPr>
        <w:t>(30) à compter de la date de notification du présent marché.</w:t>
      </w:r>
    </w:p>
    <w:p w14:paraId="2594D16C" w14:textId="77777777" w:rsidR="006A40D7" w:rsidRPr="00015E73" w:rsidRDefault="006A40D7" w:rsidP="00015E73">
      <w:pPr>
        <w:autoSpaceDE w:val="0"/>
        <w:autoSpaceDN w:val="0"/>
        <w:adjustRightInd w:val="0"/>
        <w:spacing w:line="276" w:lineRule="auto"/>
        <w:jc w:val="both"/>
        <w:rPr>
          <w:rFonts w:ascii="Arial" w:hAnsi="Arial" w:cs="Arial"/>
          <w:color w:val="000000"/>
          <w:sz w:val="20"/>
          <w:szCs w:val="20"/>
        </w:rPr>
      </w:pPr>
    </w:p>
    <w:p w14:paraId="67F5702A" w14:textId="77777777" w:rsidR="006A40D7" w:rsidRPr="00015E73" w:rsidRDefault="006A40D7" w:rsidP="00015E73">
      <w:pPr>
        <w:autoSpaceDE w:val="0"/>
        <w:autoSpaceDN w:val="0"/>
        <w:adjustRightInd w:val="0"/>
        <w:spacing w:line="276" w:lineRule="auto"/>
        <w:jc w:val="both"/>
        <w:rPr>
          <w:rFonts w:ascii="Arial" w:hAnsi="Arial" w:cs="Arial"/>
          <w:color w:val="000000"/>
          <w:sz w:val="20"/>
          <w:szCs w:val="20"/>
        </w:rPr>
      </w:pPr>
      <w:r w:rsidRPr="00015E73">
        <w:rPr>
          <w:rFonts w:ascii="Arial" w:hAnsi="Arial" w:cs="Arial"/>
          <w:color w:val="000000"/>
          <w:sz w:val="20"/>
          <w:szCs w:val="20"/>
        </w:rPr>
        <w:lastRenderedPageBreak/>
        <w:t xml:space="preserve">Le remboursement de cette avance commence lorsque le montant cumulé des demandes d'acomptes, révision exclue, présentées par le titulaire, atteindra ou dépassera 50 % du montant initial (TTC) du marché ou de la tranche. Ce remboursement devra être terminé lorsque ledit montant aura atteint 80 % du montant initial (TTC) du marché ou de la tranche. Son montant ne sera ni révisé, ni actualisé. </w:t>
      </w:r>
    </w:p>
    <w:p w14:paraId="4F44DB71" w14:textId="77777777" w:rsidR="006A40D7" w:rsidRPr="00015E73" w:rsidRDefault="006A40D7" w:rsidP="00015E73">
      <w:pPr>
        <w:autoSpaceDE w:val="0"/>
        <w:autoSpaceDN w:val="0"/>
        <w:adjustRightInd w:val="0"/>
        <w:spacing w:line="276" w:lineRule="auto"/>
        <w:jc w:val="both"/>
        <w:rPr>
          <w:rFonts w:ascii="Arial" w:hAnsi="Arial" w:cs="Arial"/>
          <w:color w:val="000000"/>
          <w:sz w:val="20"/>
          <w:szCs w:val="20"/>
        </w:rPr>
      </w:pPr>
    </w:p>
    <w:p w14:paraId="665A8B2C" w14:textId="4DDCF9BC" w:rsidR="006A40D7" w:rsidRPr="00015E73" w:rsidRDefault="006A40D7" w:rsidP="00015E73">
      <w:pPr>
        <w:autoSpaceDE w:val="0"/>
        <w:autoSpaceDN w:val="0"/>
        <w:adjustRightInd w:val="0"/>
        <w:spacing w:line="276" w:lineRule="auto"/>
        <w:rPr>
          <w:rFonts w:ascii="Arial" w:hAnsi="Arial" w:cs="Arial"/>
          <w:color w:val="000000"/>
          <w:sz w:val="20"/>
          <w:szCs w:val="20"/>
        </w:rPr>
      </w:pPr>
      <w:r w:rsidRPr="00015E73">
        <w:rPr>
          <w:rFonts w:ascii="Arial" w:hAnsi="Arial" w:cs="Arial"/>
          <w:color w:val="000000"/>
          <w:sz w:val="20"/>
          <w:szCs w:val="20"/>
        </w:rPr>
        <w:t>Les avances versées aux sous-traitants viennent en déduction de l'avance versée au titulaire.</w:t>
      </w:r>
    </w:p>
    <w:p w14:paraId="2D000AB5" w14:textId="77777777" w:rsidR="006A40D7" w:rsidRPr="00015E73" w:rsidRDefault="006A40D7" w:rsidP="00015E73">
      <w:pPr>
        <w:autoSpaceDE w:val="0"/>
        <w:autoSpaceDN w:val="0"/>
        <w:adjustRightInd w:val="0"/>
        <w:spacing w:line="276" w:lineRule="auto"/>
        <w:rPr>
          <w:rFonts w:ascii="Arial" w:hAnsi="Arial" w:cs="Arial"/>
          <w:color w:val="000000"/>
          <w:sz w:val="20"/>
          <w:szCs w:val="20"/>
        </w:rPr>
      </w:pPr>
    </w:p>
    <w:p w14:paraId="5843B503" w14:textId="77777777" w:rsidR="006A40D7" w:rsidRPr="00015E73" w:rsidRDefault="006A40D7" w:rsidP="00015E73">
      <w:pPr>
        <w:autoSpaceDE w:val="0"/>
        <w:autoSpaceDN w:val="0"/>
        <w:adjustRightInd w:val="0"/>
        <w:spacing w:line="276" w:lineRule="auto"/>
        <w:rPr>
          <w:rFonts w:ascii="Arial" w:hAnsi="Arial" w:cs="Arial"/>
          <w:color w:val="000000"/>
          <w:sz w:val="20"/>
          <w:szCs w:val="20"/>
        </w:rPr>
      </w:pPr>
    </w:p>
    <w:p w14:paraId="2DBEBA5E" w14:textId="6A2F7E4A" w:rsidR="006A40D7" w:rsidRPr="00015E73" w:rsidRDefault="006A40D7" w:rsidP="00FA64E3">
      <w:pPr>
        <w:pStyle w:val="Titre2"/>
      </w:pPr>
      <w:bookmarkStart w:id="35" w:name="_Toc225844224"/>
      <w:r w:rsidRPr="00015E73">
        <w:t>7.</w:t>
      </w:r>
      <w:r w:rsidR="004F49D7" w:rsidRPr="00015E73">
        <w:t>5</w:t>
      </w:r>
      <w:r w:rsidRPr="00015E73">
        <w:t xml:space="preserve"> – FACTURATION</w:t>
      </w:r>
      <w:bookmarkEnd w:id="35"/>
    </w:p>
    <w:p w14:paraId="58D9818B" w14:textId="77777777" w:rsidR="006A40D7" w:rsidRPr="00015E73" w:rsidRDefault="006A40D7" w:rsidP="00015E73">
      <w:pPr>
        <w:autoSpaceDE w:val="0"/>
        <w:autoSpaceDN w:val="0"/>
        <w:adjustRightInd w:val="0"/>
        <w:spacing w:line="276" w:lineRule="auto"/>
        <w:rPr>
          <w:rFonts w:ascii="Arial" w:hAnsi="Arial" w:cs="Arial"/>
          <w:color w:val="000000"/>
          <w:sz w:val="20"/>
          <w:szCs w:val="20"/>
        </w:rPr>
      </w:pPr>
    </w:p>
    <w:p w14:paraId="5684E562" w14:textId="439F82A6" w:rsidR="004F49D7" w:rsidRPr="00015E73" w:rsidRDefault="004F49D7" w:rsidP="00015E73">
      <w:pPr>
        <w:autoSpaceDE w:val="0"/>
        <w:autoSpaceDN w:val="0"/>
        <w:adjustRightInd w:val="0"/>
        <w:spacing w:line="276" w:lineRule="auto"/>
        <w:jc w:val="both"/>
        <w:rPr>
          <w:rFonts w:ascii="Arial" w:hAnsi="Arial" w:cs="Arial"/>
          <w:color w:val="000000"/>
          <w:sz w:val="20"/>
          <w:szCs w:val="20"/>
        </w:rPr>
      </w:pPr>
      <w:r w:rsidRPr="00015E73">
        <w:rPr>
          <w:rFonts w:ascii="Arial" w:hAnsi="Arial" w:cs="Arial"/>
          <w:color w:val="000000"/>
          <w:sz w:val="20"/>
          <w:szCs w:val="20"/>
        </w:rPr>
        <w:t xml:space="preserve">Les prestations à prix global et forfaitaire sont réglées </w:t>
      </w:r>
      <w:r w:rsidR="00F75379" w:rsidRPr="00994988">
        <w:rPr>
          <w:rFonts w:ascii="Arial" w:hAnsi="Arial" w:cs="Arial"/>
          <w:color w:val="000000"/>
          <w:sz w:val="20"/>
          <w:szCs w:val="20"/>
        </w:rPr>
        <w:t>trimestriellement</w:t>
      </w:r>
      <w:r w:rsidRPr="00994988">
        <w:rPr>
          <w:rFonts w:ascii="Arial" w:hAnsi="Arial" w:cs="Arial"/>
          <w:color w:val="000000"/>
          <w:sz w:val="20"/>
          <w:szCs w:val="20"/>
        </w:rPr>
        <w:t xml:space="preserve"> à</w:t>
      </w:r>
      <w:r w:rsidRPr="00015E73">
        <w:rPr>
          <w:rFonts w:ascii="Arial" w:hAnsi="Arial" w:cs="Arial"/>
          <w:color w:val="000000"/>
          <w:sz w:val="20"/>
          <w:szCs w:val="20"/>
        </w:rPr>
        <w:t xml:space="preserve"> terme échu. </w:t>
      </w:r>
    </w:p>
    <w:p w14:paraId="31503FFB" w14:textId="77777777" w:rsidR="004F49D7" w:rsidRPr="00015E73" w:rsidRDefault="004F49D7" w:rsidP="00015E73">
      <w:pPr>
        <w:autoSpaceDE w:val="0"/>
        <w:autoSpaceDN w:val="0"/>
        <w:adjustRightInd w:val="0"/>
        <w:spacing w:line="276" w:lineRule="auto"/>
        <w:jc w:val="both"/>
        <w:rPr>
          <w:rFonts w:ascii="Arial" w:hAnsi="Arial" w:cs="Arial"/>
          <w:color w:val="000000"/>
          <w:sz w:val="20"/>
          <w:szCs w:val="20"/>
        </w:rPr>
      </w:pPr>
    </w:p>
    <w:p w14:paraId="4360BA71" w14:textId="77777777" w:rsidR="004F49D7" w:rsidRPr="00015E73" w:rsidRDefault="004F49D7" w:rsidP="00015E73">
      <w:pPr>
        <w:autoSpaceDE w:val="0"/>
        <w:autoSpaceDN w:val="0"/>
        <w:adjustRightInd w:val="0"/>
        <w:spacing w:line="276" w:lineRule="auto"/>
        <w:jc w:val="both"/>
        <w:rPr>
          <w:rFonts w:ascii="Arial" w:hAnsi="Arial" w:cs="Arial"/>
          <w:color w:val="000000"/>
          <w:sz w:val="20"/>
          <w:szCs w:val="20"/>
        </w:rPr>
      </w:pPr>
      <w:r w:rsidRPr="00015E73">
        <w:rPr>
          <w:rFonts w:ascii="Arial" w:hAnsi="Arial" w:cs="Arial"/>
          <w:color w:val="000000"/>
          <w:sz w:val="20"/>
          <w:szCs w:val="20"/>
        </w:rPr>
        <w:t xml:space="preserve">Au titre de la part à commandes, la facturation des prestations à prix unitaires sera établie sur la base du bon de commande émis par le CMN suivant service fait. </w:t>
      </w:r>
    </w:p>
    <w:p w14:paraId="2DA3D551" w14:textId="77777777" w:rsidR="004F49D7" w:rsidRPr="00015E73" w:rsidRDefault="004F49D7" w:rsidP="00015E73">
      <w:pPr>
        <w:autoSpaceDE w:val="0"/>
        <w:autoSpaceDN w:val="0"/>
        <w:adjustRightInd w:val="0"/>
        <w:spacing w:line="276" w:lineRule="auto"/>
        <w:jc w:val="both"/>
        <w:rPr>
          <w:rFonts w:ascii="Arial" w:hAnsi="Arial" w:cs="Arial"/>
          <w:color w:val="000000"/>
          <w:sz w:val="20"/>
          <w:szCs w:val="20"/>
        </w:rPr>
      </w:pPr>
    </w:p>
    <w:p w14:paraId="6E51417A" w14:textId="70DD52B8" w:rsidR="006A40D7" w:rsidRPr="00015E73" w:rsidRDefault="004F49D7" w:rsidP="00015E73">
      <w:pPr>
        <w:autoSpaceDE w:val="0"/>
        <w:autoSpaceDN w:val="0"/>
        <w:adjustRightInd w:val="0"/>
        <w:spacing w:line="276" w:lineRule="auto"/>
        <w:jc w:val="both"/>
        <w:rPr>
          <w:rFonts w:ascii="Arial" w:hAnsi="Arial" w:cs="Arial"/>
          <w:color w:val="000000"/>
          <w:sz w:val="20"/>
          <w:szCs w:val="20"/>
        </w:rPr>
      </w:pPr>
      <w:r w:rsidRPr="00015E73">
        <w:rPr>
          <w:rFonts w:ascii="Arial" w:hAnsi="Arial" w:cs="Arial"/>
          <w:color w:val="000000"/>
          <w:sz w:val="20"/>
          <w:szCs w:val="20"/>
        </w:rPr>
        <w:t xml:space="preserve">Pour la première période de facturation, le cas échéant, le montant forfaitaire mensuel est calculé au </w:t>
      </w:r>
      <w:r w:rsidRPr="00015E73">
        <w:rPr>
          <w:rFonts w:ascii="Arial" w:hAnsi="Arial" w:cs="Arial"/>
          <w:i/>
          <w:iCs/>
          <w:color w:val="000000"/>
          <w:sz w:val="20"/>
          <w:szCs w:val="20"/>
        </w:rPr>
        <w:t xml:space="preserve">prorata </w:t>
      </w:r>
      <w:proofErr w:type="spellStart"/>
      <w:r w:rsidRPr="00015E73">
        <w:rPr>
          <w:rFonts w:ascii="Arial" w:hAnsi="Arial" w:cs="Arial"/>
          <w:i/>
          <w:iCs/>
          <w:color w:val="000000"/>
          <w:sz w:val="20"/>
          <w:szCs w:val="20"/>
        </w:rPr>
        <w:t>temporis</w:t>
      </w:r>
      <w:proofErr w:type="spellEnd"/>
      <w:r w:rsidRPr="00015E73">
        <w:rPr>
          <w:rFonts w:ascii="Arial" w:hAnsi="Arial" w:cs="Arial"/>
          <w:color w:val="000000"/>
          <w:sz w:val="20"/>
          <w:szCs w:val="20"/>
        </w:rPr>
        <w:t>, pour la période allant de la prise d’effet du marché à la date de fin de mois.</w:t>
      </w:r>
    </w:p>
    <w:p w14:paraId="4F39D447" w14:textId="77777777" w:rsidR="006A40D7" w:rsidRPr="00015E73" w:rsidRDefault="006A40D7" w:rsidP="00015E73">
      <w:pPr>
        <w:autoSpaceDE w:val="0"/>
        <w:autoSpaceDN w:val="0"/>
        <w:adjustRightInd w:val="0"/>
        <w:spacing w:line="276" w:lineRule="auto"/>
        <w:rPr>
          <w:rFonts w:ascii="Arial" w:hAnsi="Arial" w:cs="Arial"/>
          <w:color w:val="000000"/>
          <w:sz w:val="20"/>
          <w:szCs w:val="20"/>
        </w:rPr>
      </w:pPr>
    </w:p>
    <w:p w14:paraId="04D6C6D5" w14:textId="77777777" w:rsidR="006A40D7" w:rsidRPr="00015E73" w:rsidRDefault="006A40D7" w:rsidP="00015E73">
      <w:pPr>
        <w:autoSpaceDE w:val="0"/>
        <w:autoSpaceDN w:val="0"/>
        <w:adjustRightInd w:val="0"/>
        <w:spacing w:line="276" w:lineRule="auto"/>
        <w:rPr>
          <w:rFonts w:ascii="Arial" w:hAnsi="Arial" w:cs="Arial"/>
          <w:color w:val="000000"/>
          <w:sz w:val="20"/>
          <w:szCs w:val="20"/>
        </w:rPr>
      </w:pPr>
    </w:p>
    <w:p w14:paraId="6C267AB7" w14:textId="1AB10410" w:rsidR="006A40D7" w:rsidRPr="00FA64E3" w:rsidRDefault="004F49D7" w:rsidP="00FA64E3">
      <w:pPr>
        <w:pStyle w:val="Titre2"/>
      </w:pPr>
      <w:bookmarkStart w:id="36" w:name="_Toc225844225"/>
      <w:r w:rsidRPr="00015E73">
        <w:t>7.6 –</w:t>
      </w:r>
      <w:r w:rsidR="00EF3DAB" w:rsidRPr="00015E73">
        <w:t xml:space="preserve"> PRODUCTION DES FACTURES</w:t>
      </w:r>
      <w:bookmarkEnd w:id="36"/>
    </w:p>
    <w:p w14:paraId="6CD330FA" w14:textId="77777777" w:rsidR="006A40D7" w:rsidRPr="00015E73" w:rsidRDefault="006A40D7" w:rsidP="00015E73">
      <w:pPr>
        <w:autoSpaceDE w:val="0"/>
        <w:autoSpaceDN w:val="0"/>
        <w:adjustRightInd w:val="0"/>
        <w:spacing w:line="276" w:lineRule="auto"/>
        <w:rPr>
          <w:rFonts w:ascii="Arial" w:hAnsi="Arial" w:cs="Arial"/>
          <w:color w:val="000000"/>
          <w:sz w:val="20"/>
          <w:szCs w:val="20"/>
        </w:rPr>
      </w:pPr>
      <w:bookmarkStart w:id="37" w:name="_Hlk223706939"/>
    </w:p>
    <w:p w14:paraId="7C0C29EA" w14:textId="2CCE7E98" w:rsidR="00EF3DAB" w:rsidRPr="006C6749" w:rsidRDefault="00EF3DAB" w:rsidP="00015E73">
      <w:pPr>
        <w:autoSpaceDE w:val="0"/>
        <w:autoSpaceDN w:val="0"/>
        <w:adjustRightInd w:val="0"/>
        <w:spacing w:line="276" w:lineRule="auto"/>
        <w:jc w:val="both"/>
        <w:rPr>
          <w:rFonts w:ascii="Arial" w:hAnsi="Arial" w:cs="Arial"/>
          <w:color w:val="000000"/>
          <w:sz w:val="20"/>
          <w:szCs w:val="20"/>
        </w:rPr>
      </w:pPr>
      <w:bookmarkStart w:id="38" w:name="_Hlk223709871"/>
      <w:r w:rsidRPr="006C6749">
        <w:rPr>
          <w:rFonts w:ascii="Arial" w:hAnsi="Arial" w:cs="Arial"/>
          <w:color w:val="000000"/>
          <w:sz w:val="20"/>
          <w:szCs w:val="20"/>
        </w:rPr>
        <w:t xml:space="preserve">Les factures sont obligatoirement déposées sur Chorus Portail Pro (site internet : </w:t>
      </w:r>
      <w:hyperlink r:id="rId9" w:history="1">
        <w:r w:rsidRPr="006C6749">
          <w:rPr>
            <w:rStyle w:val="Lienhypertexte"/>
            <w:rFonts w:ascii="Arial" w:hAnsi="Arial" w:cs="Arial"/>
            <w:sz w:val="20"/>
            <w:szCs w:val="20"/>
          </w:rPr>
          <w:t>https://chorus-pro.gouv.fr</w:t>
        </w:r>
      </w:hyperlink>
      <w:r w:rsidRPr="006C6749">
        <w:rPr>
          <w:rFonts w:ascii="Arial" w:hAnsi="Arial" w:cs="Arial"/>
          <w:color w:val="000000"/>
          <w:sz w:val="20"/>
          <w:szCs w:val="20"/>
        </w:rPr>
        <w:t xml:space="preserve">. Les identifiants CMN sont les suivants : </w:t>
      </w:r>
    </w:p>
    <w:p w14:paraId="79B1032B" w14:textId="5B227B0E" w:rsidR="00EF3DAB" w:rsidRPr="006C6749" w:rsidRDefault="00EF3DAB" w:rsidP="00015E73">
      <w:pPr>
        <w:pStyle w:val="Paragraphedeliste"/>
        <w:numPr>
          <w:ilvl w:val="0"/>
          <w:numId w:val="17"/>
        </w:numPr>
        <w:autoSpaceDE w:val="0"/>
        <w:autoSpaceDN w:val="0"/>
        <w:adjustRightInd w:val="0"/>
        <w:spacing w:line="276" w:lineRule="auto"/>
        <w:rPr>
          <w:rFonts w:ascii="Arial" w:hAnsi="Arial" w:cs="Arial"/>
          <w:color w:val="000000"/>
          <w:spacing w:val="0"/>
          <w:sz w:val="20"/>
          <w:szCs w:val="20"/>
        </w:rPr>
      </w:pPr>
      <w:r w:rsidRPr="006C6749">
        <w:rPr>
          <w:rFonts w:ascii="Arial" w:hAnsi="Arial" w:cs="Arial"/>
          <w:color w:val="000000"/>
          <w:spacing w:val="0"/>
          <w:sz w:val="20"/>
          <w:szCs w:val="20"/>
        </w:rPr>
        <w:t>SIRET : 18004601300017</w:t>
      </w:r>
      <w:r w:rsidR="00C87FC0">
        <w:rPr>
          <w:rFonts w:ascii="Arial" w:hAnsi="Arial" w:cs="Arial"/>
          <w:color w:val="000000"/>
          <w:spacing w:val="0"/>
          <w:sz w:val="20"/>
          <w:szCs w:val="20"/>
        </w:rPr>
        <w:t> ;</w:t>
      </w:r>
    </w:p>
    <w:p w14:paraId="16D390EB" w14:textId="35117ED1" w:rsidR="00EF3DAB" w:rsidRPr="006C6749" w:rsidRDefault="00EF3DAB" w:rsidP="00015E73">
      <w:pPr>
        <w:pStyle w:val="Paragraphedeliste"/>
        <w:numPr>
          <w:ilvl w:val="0"/>
          <w:numId w:val="17"/>
        </w:numPr>
        <w:autoSpaceDE w:val="0"/>
        <w:autoSpaceDN w:val="0"/>
        <w:adjustRightInd w:val="0"/>
        <w:spacing w:line="276" w:lineRule="auto"/>
        <w:rPr>
          <w:rFonts w:ascii="Arial" w:hAnsi="Arial" w:cs="Arial"/>
          <w:color w:val="000000"/>
          <w:spacing w:val="0"/>
          <w:sz w:val="20"/>
          <w:szCs w:val="20"/>
        </w:rPr>
      </w:pPr>
      <w:r w:rsidRPr="006C6749">
        <w:rPr>
          <w:rFonts w:ascii="Arial" w:hAnsi="Arial" w:cs="Arial"/>
          <w:color w:val="000000"/>
          <w:spacing w:val="0"/>
          <w:sz w:val="20"/>
          <w:szCs w:val="20"/>
        </w:rPr>
        <w:t>Service exécutant</w:t>
      </w:r>
      <w:r w:rsidR="006C6749">
        <w:rPr>
          <w:rFonts w:ascii="Arial" w:hAnsi="Arial" w:cs="Arial"/>
          <w:color w:val="000000"/>
          <w:spacing w:val="0"/>
          <w:sz w:val="20"/>
          <w:szCs w:val="20"/>
        </w:rPr>
        <w:t xml:space="preserve"> / gestionnaire</w:t>
      </w:r>
      <w:r w:rsidRPr="006C6749">
        <w:rPr>
          <w:rFonts w:ascii="Arial" w:hAnsi="Arial" w:cs="Arial"/>
          <w:color w:val="000000"/>
          <w:spacing w:val="0"/>
          <w:sz w:val="20"/>
          <w:szCs w:val="20"/>
        </w:rPr>
        <w:t xml:space="preserve"> : 648</w:t>
      </w:r>
      <w:r w:rsidR="00C87FC0">
        <w:rPr>
          <w:rFonts w:ascii="Arial" w:hAnsi="Arial" w:cs="Arial"/>
          <w:color w:val="000000"/>
          <w:spacing w:val="0"/>
          <w:sz w:val="20"/>
          <w:szCs w:val="20"/>
        </w:rPr>
        <w:t> ;</w:t>
      </w:r>
    </w:p>
    <w:p w14:paraId="4D6B4A6E" w14:textId="1D0444E0" w:rsidR="00EF3DAB" w:rsidRPr="006C6749" w:rsidRDefault="00EF3DAB" w:rsidP="00015E73">
      <w:pPr>
        <w:pStyle w:val="Paragraphedeliste"/>
        <w:numPr>
          <w:ilvl w:val="0"/>
          <w:numId w:val="17"/>
        </w:numPr>
        <w:autoSpaceDE w:val="0"/>
        <w:autoSpaceDN w:val="0"/>
        <w:adjustRightInd w:val="0"/>
        <w:spacing w:line="276" w:lineRule="auto"/>
        <w:rPr>
          <w:rFonts w:ascii="Arial" w:hAnsi="Arial" w:cs="Arial"/>
          <w:color w:val="000000"/>
          <w:spacing w:val="0"/>
          <w:sz w:val="20"/>
          <w:szCs w:val="20"/>
        </w:rPr>
      </w:pPr>
      <w:r w:rsidRPr="006C6749">
        <w:rPr>
          <w:rFonts w:ascii="Arial" w:hAnsi="Arial" w:cs="Arial"/>
          <w:color w:val="000000"/>
          <w:spacing w:val="0"/>
          <w:sz w:val="20"/>
          <w:szCs w:val="20"/>
        </w:rPr>
        <w:t xml:space="preserve">Numéro </w:t>
      </w:r>
      <w:r w:rsidR="006C6749" w:rsidRPr="006C6749">
        <w:rPr>
          <w:rFonts w:ascii="Arial" w:hAnsi="Arial" w:cs="Arial"/>
          <w:color w:val="000000"/>
          <w:spacing w:val="0"/>
          <w:sz w:val="20"/>
          <w:szCs w:val="20"/>
        </w:rPr>
        <w:t>d’</w:t>
      </w:r>
      <w:r w:rsidR="006C6749">
        <w:rPr>
          <w:rFonts w:ascii="Arial" w:hAnsi="Arial" w:cs="Arial"/>
          <w:color w:val="000000"/>
          <w:spacing w:val="0"/>
          <w:sz w:val="20"/>
          <w:szCs w:val="20"/>
        </w:rPr>
        <w:t>engagement juridique (EJ)</w:t>
      </w:r>
      <w:r w:rsidR="006C6749" w:rsidRPr="006C6749">
        <w:rPr>
          <w:rFonts w:ascii="Arial" w:hAnsi="Arial" w:cs="Arial"/>
          <w:color w:val="000000"/>
          <w:spacing w:val="0"/>
          <w:sz w:val="20"/>
          <w:szCs w:val="20"/>
        </w:rPr>
        <w:t xml:space="preserve"> </w:t>
      </w:r>
      <w:r w:rsidRPr="006C6749">
        <w:rPr>
          <w:rFonts w:ascii="Arial" w:hAnsi="Arial" w:cs="Arial"/>
          <w:color w:val="000000"/>
          <w:spacing w:val="0"/>
          <w:sz w:val="20"/>
          <w:szCs w:val="20"/>
        </w:rPr>
        <w:t xml:space="preserve">: </w:t>
      </w:r>
      <w:r w:rsidR="006C6749">
        <w:rPr>
          <w:rFonts w:ascii="Arial" w:hAnsi="Arial" w:cs="Arial"/>
          <w:color w:val="000000"/>
          <w:spacing w:val="0"/>
          <w:sz w:val="20"/>
          <w:szCs w:val="20"/>
        </w:rPr>
        <w:t>S’agissant de la part traitée par un prix global et forfaitaire, le numéro d’engagement juridique se retrouve dans le courrier de notification / S’agissant des bons de commandes, le bon de commande se retrouve sur le bon de commande concerné</w:t>
      </w:r>
      <w:r w:rsidR="00C87FC0">
        <w:rPr>
          <w:rFonts w:ascii="Arial" w:hAnsi="Arial" w:cs="Arial"/>
          <w:color w:val="000000"/>
          <w:spacing w:val="0"/>
          <w:sz w:val="20"/>
          <w:szCs w:val="20"/>
        </w:rPr>
        <w:t> ;</w:t>
      </w:r>
    </w:p>
    <w:p w14:paraId="28134D9B" w14:textId="77777777" w:rsidR="00EF3DAB" w:rsidRPr="006C6749" w:rsidRDefault="00EF3DAB" w:rsidP="00015E73">
      <w:pPr>
        <w:autoSpaceDE w:val="0"/>
        <w:autoSpaceDN w:val="0"/>
        <w:adjustRightInd w:val="0"/>
        <w:spacing w:line="276" w:lineRule="auto"/>
        <w:jc w:val="both"/>
        <w:rPr>
          <w:rFonts w:ascii="Arial" w:hAnsi="Arial" w:cs="Arial"/>
          <w:color w:val="000000"/>
          <w:sz w:val="20"/>
          <w:szCs w:val="20"/>
        </w:rPr>
      </w:pPr>
    </w:p>
    <w:p w14:paraId="0794FF84" w14:textId="77777777" w:rsidR="00EF3DAB" w:rsidRPr="006C6749" w:rsidRDefault="00EF3DAB" w:rsidP="00015E73">
      <w:pPr>
        <w:autoSpaceDE w:val="0"/>
        <w:autoSpaceDN w:val="0"/>
        <w:adjustRightInd w:val="0"/>
        <w:spacing w:line="276" w:lineRule="auto"/>
        <w:jc w:val="both"/>
        <w:rPr>
          <w:rFonts w:ascii="Arial" w:hAnsi="Arial" w:cs="Arial"/>
          <w:color w:val="000000"/>
          <w:sz w:val="20"/>
          <w:szCs w:val="20"/>
        </w:rPr>
      </w:pPr>
      <w:r w:rsidRPr="006C6749">
        <w:rPr>
          <w:rFonts w:ascii="Arial" w:hAnsi="Arial" w:cs="Arial"/>
          <w:color w:val="000000"/>
          <w:sz w:val="20"/>
          <w:szCs w:val="20"/>
        </w:rPr>
        <w:t xml:space="preserve">Elles doivent comporter, outre les mentions légales (raison sociale, adresse, forme juridique, numéro d’immatriculation au registre du commerce et des sociétés, numéro de TVA intracommunautaire du titulaire), les indications suivantes : </w:t>
      </w:r>
    </w:p>
    <w:p w14:paraId="7A1B1403" w14:textId="62F0E9A0" w:rsidR="00EF3DAB" w:rsidRPr="006C6749" w:rsidRDefault="00EF3DAB" w:rsidP="00015E73">
      <w:pPr>
        <w:pStyle w:val="Paragraphedeliste"/>
        <w:numPr>
          <w:ilvl w:val="0"/>
          <w:numId w:val="17"/>
        </w:numPr>
        <w:autoSpaceDE w:val="0"/>
        <w:autoSpaceDN w:val="0"/>
        <w:adjustRightInd w:val="0"/>
        <w:spacing w:line="276" w:lineRule="auto"/>
        <w:rPr>
          <w:rFonts w:ascii="Arial" w:hAnsi="Arial" w:cs="Arial"/>
          <w:color w:val="000000"/>
          <w:spacing w:val="0"/>
          <w:sz w:val="20"/>
          <w:szCs w:val="20"/>
        </w:rPr>
      </w:pPr>
      <w:proofErr w:type="gramStart"/>
      <w:r w:rsidRPr="006C6749">
        <w:rPr>
          <w:rFonts w:ascii="Arial" w:hAnsi="Arial" w:cs="Arial"/>
          <w:color w:val="000000"/>
          <w:spacing w:val="0"/>
          <w:sz w:val="20"/>
          <w:szCs w:val="20"/>
        </w:rPr>
        <w:t>le</w:t>
      </w:r>
      <w:proofErr w:type="gramEnd"/>
      <w:r w:rsidRPr="006C6749">
        <w:rPr>
          <w:rFonts w:ascii="Arial" w:hAnsi="Arial" w:cs="Arial"/>
          <w:color w:val="000000"/>
          <w:spacing w:val="0"/>
          <w:sz w:val="20"/>
          <w:szCs w:val="20"/>
        </w:rPr>
        <w:t xml:space="preserve"> nom du monument /direction concerné et le code service attaché</w:t>
      </w:r>
      <w:r w:rsidR="00C87FC0">
        <w:rPr>
          <w:rFonts w:ascii="Arial" w:hAnsi="Arial" w:cs="Arial"/>
          <w:color w:val="000000"/>
          <w:spacing w:val="0"/>
          <w:sz w:val="20"/>
          <w:szCs w:val="20"/>
        </w:rPr>
        <w:t xml:space="preserve"> ; </w:t>
      </w:r>
    </w:p>
    <w:p w14:paraId="7BDBA59B" w14:textId="1AA894CD" w:rsidR="00EF3DAB" w:rsidRPr="006C6749" w:rsidRDefault="00EF3DAB" w:rsidP="00015E73">
      <w:pPr>
        <w:pStyle w:val="Paragraphedeliste"/>
        <w:numPr>
          <w:ilvl w:val="0"/>
          <w:numId w:val="17"/>
        </w:numPr>
        <w:autoSpaceDE w:val="0"/>
        <w:autoSpaceDN w:val="0"/>
        <w:adjustRightInd w:val="0"/>
        <w:spacing w:line="276" w:lineRule="auto"/>
        <w:rPr>
          <w:rFonts w:ascii="Arial" w:hAnsi="Arial" w:cs="Arial"/>
          <w:color w:val="000000"/>
          <w:spacing w:val="0"/>
          <w:sz w:val="20"/>
          <w:szCs w:val="20"/>
        </w:rPr>
      </w:pPr>
      <w:proofErr w:type="gramStart"/>
      <w:r w:rsidRPr="006C6749">
        <w:rPr>
          <w:rFonts w:ascii="Arial" w:hAnsi="Arial" w:cs="Arial"/>
          <w:color w:val="000000"/>
          <w:spacing w:val="0"/>
          <w:sz w:val="20"/>
          <w:szCs w:val="20"/>
        </w:rPr>
        <w:t>le</w:t>
      </w:r>
      <w:proofErr w:type="gramEnd"/>
      <w:r w:rsidRPr="006C6749">
        <w:rPr>
          <w:rFonts w:ascii="Arial" w:hAnsi="Arial" w:cs="Arial"/>
          <w:color w:val="000000"/>
          <w:spacing w:val="0"/>
          <w:sz w:val="20"/>
          <w:szCs w:val="20"/>
        </w:rPr>
        <w:t xml:space="preserve"> numéro du marché, le n° du bon de commande le cas échéant</w:t>
      </w:r>
      <w:r w:rsidR="00C87FC0">
        <w:rPr>
          <w:rFonts w:ascii="Arial" w:hAnsi="Arial" w:cs="Arial"/>
          <w:color w:val="000000"/>
          <w:spacing w:val="0"/>
          <w:sz w:val="20"/>
          <w:szCs w:val="20"/>
        </w:rPr>
        <w:t> ;</w:t>
      </w:r>
    </w:p>
    <w:p w14:paraId="346D2884" w14:textId="15187CCA" w:rsidR="00EF3DAB" w:rsidRPr="006C6749" w:rsidRDefault="00EF3DAB" w:rsidP="00015E73">
      <w:pPr>
        <w:pStyle w:val="Paragraphedeliste"/>
        <w:numPr>
          <w:ilvl w:val="0"/>
          <w:numId w:val="17"/>
        </w:numPr>
        <w:autoSpaceDE w:val="0"/>
        <w:autoSpaceDN w:val="0"/>
        <w:adjustRightInd w:val="0"/>
        <w:spacing w:line="276" w:lineRule="auto"/>
        <w:rPr>
          <w:rFonts w:ascii="Arial" w:hAnsi="Arial" w:cs="Arial"/>
          <w:color w:val="000000"/>
          <w:spacing w:val="0"/>
          <w:sz w:val="20"/>
          <w:szCs w:val="20"/>
        </w:rPr>
      </w:pPr>
      <w:proofErr w:type="gramStart"/>
      <w:r w:rsidRPr="006C6749">
        <w:rPr>
          <w:rFonts w:ascii="Arial" w:hAnsi="Arial" w:cs="Arial"/>
          <w:color w:val="000000"/>
          <w:spacing w:val="0"/>
          <w:sz w:val="20"/>
          <w:szCs w:val="20"/>
        </w:rPr>
        <w:t>le</w:t>
      </w:r>
      <w:proofErr w:type="gramEnd"/>
      <w:r w:rsidRPr="006C6749">
        <w:rPr>
          <w:rFonts w:ascii="Arial" w:hAnsi="Arial" w:cs="Arial"/>
          <w:color w:val="000000"/>
          <w:spacing w:val="0"/>
          <w:sz w:val="20"/>
          <w:szCs w:val="20"/>
        </w:rPr>
        <w:t xml:space="preserve"> nom, numéro d’identification individuel et adresse du titulaire</w:t>
      </w:r>
      <w:r w:rsidR="00C87FC0">
        <w:rPr>
          <w:rFonts w:ascii="Arial" w:hAnsi="Arial" w:cs="Arial"/>
          <w:color w:val="000000"/>
          <w:spacing w:val="0"/>
          <w:sz w:val="20"/>
          <w:szCs w:val="20"/>
        </w:rPr>
        <w:t> ;</w:t>
      </w:r>
    </w:p>
    <w:p w14:paraId="5AB81782" w14:textId="2DFA16F5" w:rsidR="00EF3DAB" w:rsidRPr="006C6749" w:rsidRDefault="00EF3DAB" w:rsidP="00015E73">
      <w:pPr>
        <w:pStyle w:val="Paragraphedeliste"/>
        <w:numPr>
          <w:ilvl w:val="0"/>
          <w:numId w:val="17"/>
        </w:numPr>
        <w:autoSpaceDE w:val="0"/>
        <w:autoSpaceDN w:val="0"/>
        <w:adjustRightInd w:val="0"/>
        <w:spacing w:line="276" w:lineRule="auto"/>
        <w:rPr>
          <w:rFonts w:ascii="Arial" w:hAnsi="Arial" w:cs="Arial"/>
          <w:color w:val="000000"/>
          <w:spacing w:val="0"/>
          <w:sz w:val="20"/>
          <w:szCs w:val="20"/>
        </w:rPr>
      </w:pPr>
      <w:proofErr w:type="gramStart"/>
      <w:r w:rsidRPr="006C6749">
        <w:rPr>
          <w:rFonts w:ascii="Arial" w:hAnsi="Arial" w:cs="Arial"/>
          <w:color w:val="000000"/>
          <w:spacing w:val="0"/>
          <w:sz w:val="20"/>
          <w:szCs w:val="20"/>
        </w:rPr>
        <w:t>la</w:t>
      </w:r>
      <w:proofErr w:type="gramEnd"/>
      <w:r w:rsidRPr="006C6749">
        <w:rPr>
          <w:rFonts w:ascii="Arial" w:hAnsi="Arial" w:cs="Arial"/>
          <w:color w:val="000000"/>
          <w:spacing w:val="0"/>
          <w:sz w:val="20"/>
          <w:szCs w:val="20"/>
        </w:rPr>
        <w:t xml:space="preserve"> description de la prestation livrée</w:t>
      </w:r>
      <w:r w:rsidR="00C87FC0">
        <w:rPr>
          <w:rFonts w:ascii="Arial" w:hAnsi="Arial" w:cs="Arial"/>
          <w:color w:val="000000"/>
          <w:spacing w:val="0"/>
          <w:sz w:val="20"/>
          <w:szCs w:val="20"/>
        </w:rPr>
        <w:t> ;</w:t>
      </w:r>
    </w:p>
    <w:p w14:paraId="636AC1F9" w14:textId="126F17A2" w:rsidR="00EF3DAB" w:rsidRPr="006C6749" w:rsidRDefault="00EF3DAB" w:rsidP="00015E73">
      <w:pPr>
        <w:pStyle w:val="Paragraphedeliste"/>
        <w:numPr>
          <w:ilvl w:val="0"/>
          <w:numId w:val="17"/>
        </w:numPr>
        <w:autoSpaceDE w:val="0"/>
        <w:autoSpaceDN w:val="0"/>
        <w:adjustRightInd w:val="0"/>
        <w:spacing w:line="276" w:lineRule="auto"/>
        <w:rPr>
          <w:rFonts w:ascii="Arial" w:hAnsi="Arial" w:cs="Arial"/>
          <w:color w:val="000000"/>
          <w:spacing w:val="0"/>
          <w:sz w:val="20"/>
          <w:szCs w:val="20"/>
        </w:rPr>
      </w:pPr>
      <w:proofErr w:type="gramStart"/>
      <w:r w:rsidRPr="006C6749">
        <w:rPr>
          <w:rFonts w:ascii="Arial" w:hAnsi="Arial" w:cs="Arial"/>
          <w:color w:val="000000"/>
          <w:spacing w:val="0"/>
          <w:sz w:val="20"/>
          <w:szCs w:val="20"/>
        </w:rPr>
        <w:t>la</w:t>
      </w:r>
      <w:proofErr w:type="gramEnd"/>
      <w:r w:rsidRPr="006C6749">
        <w:rPr>
          <w:rFonts w:ascii="Arial" w:hAnsi="Arial" w:cs="Arial"/>
          <w:color w:val="000000"/>
          <w:spacing w:val="0"/>
          <w:sz w:val="20"/>
          <w:szCs w:val="20"/>
        </w:rPr>
        <w:t xml:space="preserve"> date de livraison</w:t>
      </w:r>
      <w:r w:rsidR="00C87FC0">
        <w:rPr>
          <w:rFonts w:ascii="Arial" w:hAnsi="Arial" w:cs="Arial"/>
          <w:color w:val="000000"/>
          <w:spacing w:val="0"/>
          <w:sz w:val="20"/>
          <w:szCs w:val="20"/>
        </w:rPr>
        <w:t> ;</w:t>
      </w:r>
    </w:p>
    <w:p w14:paraId="11A04EF1" w14:textId="7710E5BE" w:rsidR="00EF3DAB" w:rsidRPr="006C6749" w:rsidRDefault="00EF3DAB" w:rsidP="00015E73">
      <w:pPr>
        <w:pStyle w:val="Paragraphedeliste"/>
        <w:numPr>
          <w:ilvl w:val="0"/>
          <w:numId w:val="17"/>
        </w:numPr>
        <w:autoSpaceDE w:val="0"/>
        <w:autoSpaceDN w:val="0"/>
        <w:adjustRightInd w:val="0"/>
        <w:spacing w:line="276" w:lineRule="auto"/>
        <w:rPr>
          <w:rFonts w:ascii="Arial" w:hAnsi="Arial" w:cs="Arial"/>
          <w:color w:val="000000"/>
          <w:spacing w:val="0"/>
          <w:sz w:val="20"/>
          <w:szCs w:val="20"/>
        </w:rPr>
      </w:pPr>
      <w:proofErr w:type="gramStart"/>
      <w:r w:rsidRPr="006C6749">
        <w:rPr>
          <w:rFonts w:ascii="Arial" w:hAnsi="Arial" w:cs="Arial"/>
          <w:color w:val="000000"/>
          <w:spacing w:val="0"/>
          <w:sz w:val="20"/>
          <w:szCs w:val="20"/>
        </w:rPr>
        <w:t>le</w:t>
      </w:r>
      <w:proofErr w:type="gramEnd"/>
      <w:r w:rsidRPr="006C6749">
        <w:rPr>
          <w:rFonts w:ascii="Arial" w:hAnsi="Arial" w:cs="Arial"/>
          <w:color w:val="000000"/>
          <w:spacing w:val="0"/>
          <w:sz w:val="20"/>
          <w:szCs w:val="20"/>
        </w:rPr>
        <w:t xml:space="preserve"> prix hors taxes des prestations, le taux et le montant de la T.V.A. et le montant toutes taxes comprises des prestations (le cas échéant)</w:t>
      </w:r>
      <w:r w:rsidR="00C87FC0">
        <w:rPr>
          <w:rFonts w:ascii="Arial" w:hAnsi="Arial" w:cs="Arial"/>
          <w:color w:val="000000"/>
          <w:spacing w:val="0"/>
          <w:sz w:val="20"/>
          <w:szCs w:val="20"/>
        </w:rPr>
        <w:t> ;</w:t>
      </w:r>
    </w:p>
    <w:p w14:paraId="5D7A6477" w14:textId="74E000C9" w:rsidR="006A40D7" w:rsidRPr="006C6749" w:rsidRDefault="00EF3DAB" w:rsidP="00015E73">
      <w:pPr>
        <w:pStyle w:val="Paragraphedeliste"/>
        <w:numPr>
          <w:ilvl w:val="0"/>
          <w:numId w:val="17"/>
        </w:numPr>
        <w:autoSpaceDE w:val="0"/>
        <w:autoSpaceDN w:val="0"/>
        <w:adjustRightInd w:val="0"/>
        <w:spacing w:line="276" w:lineRule="auto"/>
        <w:rPr>
          <w:rFonts w:ascii="Arial" w:hAnsi="Arial" w:cs="Arial"/>
          <w:color w:val="000000"/>
          <w:spacing w:val="0"/>
          <w:sz w:val="20"/>
          <w:szCs w:val="20"/>
        </w:rPr>
      </w:pPr>
      <w:proofErr w:type="gramStart"/>
      <w:r w:rsidRPr="006C6749">
        <w:rPr>
          <w:rFonts w:ascii="Arial" w:hAnsi="Arial" w:cs="Arial"/>
          <w:color w:val="000000"/>
          <w:spacing w:val="0"/>
          <w:sz w:val="20"/>
          <w:szCs w:val="20"/>
        </w:rPr>
        <w:t>le</w:t>
      </w:r>
      <w:proofErr w:type="gramEnd"/>
      <w:r w:rsidRPr="006C6749">
        <w:rPr>
          <w:rFonts w:ascii="Arial" w:hAnsi="Arial" w:cs="Arial"/>
          <w:color w:val="000000"/>
          <w:spacing w:val="0"/>
          <w:sz w:val="20"/>
          <w:szCs w:val="20"/>
        </w:rPr>
        <w:t xml:space="preserve"> numéro de compte bancaire tel qu’il figure dans l’acte d’engagement.</w:t>
      </w:r>
    </w:p>
    <w:bookmarkEnd w:id="37"/>
    <w:bookmarkEnd w:id="38"/>
    <w:p w14:paraId="61E48BE4" w14:textId="77777777" w:rsidR="006A40D7" w:rsidRPr="00015E73" w:rsidRDefault="006A40D7" w:rsidP="00015E73">
      <w:pPr>
        <w:autoSpaceDE w:val="0"/>
        <w:autoSpaceDN w:val="0"/>
        <w:adjustRightInd w:val="0"/>
        <w:spacing w:line="276" w:lineRule="auto"/>
        <w:rPr>
          <w:rFonts w:ascii="Arial" w:hAnsi="Arial" w:cs="Arial"/>
          <w:color w:val="000000"/>
          <w:sz w:val="20"/>
          <w:szCs w:val="20"/>
        </w:rPr>
      </w:pPr>
    </w:p>
    <w:p w14:paraId="24E746D8" w14:textId="44447111" w:rsidR="006A40D7" w:rsidRPr="00015E73" w:rsidRDefault="008F2660" w:rsidP="00FA64E3">
      <w:pPr>
        <w:pStyle w:val="Titre1"/>
      </w:pPr>
      <w:bookmarkStart w:id="39" w:name="_Toc225844226"/>
      <w:r w:rsidRPr="00015E73">
        <w:t>ARTICLE 8 – DESCRIPTION DES PRESTATIONS</w:t>
      </w:r>
      <w:bookmarkEnd w:id="39"/>
    </w:p>
    <w:p w14:paraId="72ED396C" w14:textId="77777777" w:rsidR="008F2660" w:rsidRPr="00015E73" w:rsidRDefault="008F2660" w:rsidP="00015E73">
      <w:pPr>
        <w:autoSpaceDE w:val="0"/>
        <w:autoSpaceDN w:val="0"/>
        <w:adjustRightInd w:val="0"/>
        <w:spacing w:line="276" w:lineRule="auto"/>
        <w:rPr>
          <w:rFonts w:ascii="Arial" w:hAnsi="Arial" w:cs="Arial"/>
          <w:color w:val="000000"/>
          <w:sz w:val="20"/>
          <w:szCs w:val="20"/>
        </w:rPr>
      </w:pPr>
    </w:p>
    <w:p w14:paraId="3C37F3B3" w14:textId="77777777" w:rsidR="00B3669C" w:rsidRPr="00015E73" w:rsidRDefault="00B3669C" w:rsidP="00015E73">
      <w:pPr>
        <w:autoSpaceDE w:val="0"/>
        <w:autoSpaceDN w:val="0"/>
        <w:adjustRightInd w:val="0"/>
        <w:spacing w:line="276" w:lineRule="auto"/>
        <w:jc w:val="both"/>
        <w:rPr>
          <w:rFonts w:ascii="Arial" w:hAnsi="Arial" w:cs="Arial"/>
          <w:color w:val="000000"/>
          <w:sz w:val="20"/>
          <w:szCs w:val="20"/>
        </w:rPr>
      </w:pPr>
      <w:r w:rsidRPr="00015E73">
        <w:rPr>
          <w:rFonts w:ascii="Arial" w:hAnsi="Arial" w:cs="Arial"/>
          <w:color w:val="000000"/>
          <w:sz w:val="20"/>
          <w:szCs w:val="20"/>
        </w:rPr>
        <w:t xml:space="preserve">La description des prestations et leurs spécifications techniques sont indiquées dans le cahier des clauses techniques particulières (CCTP). </w:t>
      </w:r>
    </w:p>
    <w:p w14:paraId="7D3F066B" w14:textId="77777777" w:rsidR="00B3669C" w:rsidRPr="00015E73" w:rsidRDefault="00B3669C" w:rsidP="00015E73">
      <w:pPr>
        <w:autoSpaceDE w:val="0"/>
        <w:autoSpaceDN w:val="0"/>
        <w:adjustRightInd w:val="0"/>
        <w:spacing w:line="276" w:lineRule="auto"/>
        <w:jc w:val="both"/>
        <w:rPr>
          <w:rFonts w:ascii="Arial" w:hAnsi="Arial" w:cs="Arial"/>
          <w:color w:val="000000"/>
          <w:sz w:val="20"/>
          <w:szCs w:val="20"/>
        </w:rPr>
      </w:pPr>
    </w:p>
    <w:p w14:paraId="498CDFC9" w14:textId="77777777" w:rsidR="00B3669C" w:rsidRPr="00015E73" w:rsidRDefault="00B3669C" w:rsidP="00015E73">
      <w:pPr>
        <w:autoSpaceDE w:val="0"/>
        <w:autoSpaceDN w:val="0"/>
        <w:adjustRightInd w:val="0"/>
        <w:spacing w:line="276" w:lineRule="auto"/>
        <w:jc w:val="both"/>
        <w:rPr>
          <w:rFonts w:ascii="Arial" w:hAnsi="Arial" w:cs="Arial"/>
          <w:color w:val="000000"/>
          <w:sz w:val="20"/>
          <w:szCs w:val="20"/>
        </w:rPr>
      </w:pPr>
      <w:r w:rsidRPr="00015E73">
        <w:rPr>
          <w:rFonts w:ascii="Arial" w:hAnsi="Arial" w:cs="Arial"/>
          <w:color w:val="000000"/>
          <w:sz w:val="20"/>
          <w:szCs w:val="20"/>
        </w:rPr>
        <w:t xml:space="preserve">Les prestations sont exécutées en tenant compte de la nature et de la destination des espaces à entretenir. Elles ont pour finalité d’assurer au monument un bon état général de conversation par un entretien régulier des espaces. </w:t>
      </w:r>
    </w:p>
    <w:p w14:paraId="5AB3E8D0" w14:textId="77777777" w:rsidR="00B3669C" w:rsidRPr="00015E73" w:rsidRDefault="00B3669C" w:rsidP="00015E73">
      <w:pPr>
        <w:autoSpaceDE w:val="0"/>
        <w:autoSpaceDN w:val="0"/>
        <w:adjustRightInd w:val="0"/>
        <w:spacing w:line="276" w:lineRule="auto"/>
        <w:jc w:val="both"/>
        <w:rPr>
          <w:rFonts w:ascii="Arial" w:hAnsi="Arial" w:cs="Arial"/>
          <w:color w:val="000000"/>
          <w:sz w:val="20"/>
          <w:szCs w:val="20"/>
        </w:rPr>
      </w:pPr>
    </w:p>
    <w:p w14:paraId="0F2308F9" w14:textId="3C71FFFB" w:rsidR="006A40D7" w:rsidRPr="00015E73" w:rsidRDefault="00B3669C" w:rsidP="00015E73">
      <w:pPr>
        <w:autoSpaceDE w:val="0"/>
        <w:autoSpaceDN w:val="0"/>
        <w:adjustRightInd w:val="0"/>
        <w:spacing w:line="276" w:lineRule="auto"/>
        <w:jc w:val="both"/>
        <w:rPr>
          <w:rFonts w:ascii="Arial" w:hAnsi="Arial" w:cs="Arial"/>
          <w:color w:val="000000"/>
          <w:sz w:val="20"/>
          <w:szCs w:val="20"/>
        </w:rPr>
      </w:pPr>
      <w:r w:rsidRPr="00015E73">
        <w:rPr>
          <w:rFonts w:ascii="Arial" w:hAnsi="Arial" w:cs="Arial"/>
          <w:color w:val="000000"/>
          <w:sz w:val="20"/>
          <w:szCs w:val="20"/>
        </w:rPr>
        <w:t>En dehors des cas de force majeure reconnue par les juridictions françaises, le Titulaire est tenu à une obligation de résultat.</w:t>
      </w:r>
    </w:p>
    <w:p w14:paraId="5ED17C53" w14:textId="77777777" w:rsidR="00B3669C" w:rsidRPr="00015E73" w:rsidRDefault="00B3669C" w:rsidP="00015E73">
      <w:pPr>
        <w:autoSpaceDE w:val="0"/>
        <w:autoSpaceDN w:val="0"/>
        <w:adjustRightInd w:val="0"/>
        <w:spacing w:line="276" w:lineRule="auto"/>
        <w:rPr>
          <w:rFonts w:ascii="Arial" w:hAnsi="Arial" w:cs="Arial"/>
          <w:color w:val="000000"/>
          <w:sz w:val="20"/>
          <w:szCs w:val="20"/>
        </w:rPr>
      </w:pPr>
    </w:p>
    <w:p w14:paraId="3B1D85EF" w14:textId="77777777" w:rsidR="002E38A2" w:rsidRPr="00015E73" w:rsidRDefault="002E38A2" w:rsidP="00015E73">
      <w:pPr>
        <w:autoSpaceDE w:val="0"/>
        <w:autoSpaceDN w:val="0"/>
        <w:adjustRightInd w:val="0"/>
        <w:spacing w:line="276" w:lineRule="auto"/>
        <w:jc w:val="both"/>
        <w:rPr>
          <w:rFonts w:ascii="Arial" w:hAnsi="Arial" w:cs="Arial"/>
          <w:color w:val="000000"/>
          <w:sz w:val="20"/>
          <w:szCs w:val="20"/>
        </w:rPr>
      </w:pPr>
      <w:bookmarkStart w:id="40" w:name="_Hlk223706967"/>
      <w:r w:rsidRPr="00015E73">
        <w:rPr>
          <w:rFonts w:ascii="Arial" w:hAnsi="Arial" w:cs="Arial"/>
          <w:color w:val="000000"/>
          <w:sz w:val="20"/>
          <w:szCs w:val="20"/>
        </w:rPr>
        <w:t xml:space="preserve">Les dégâts occasionnés aux installations pouvant résulter de la faute du Titulaire font l’objet d’une remise en état par lui-même ou à ses propres frais. </w:t>
      </w:r>
    </w:p>
    <w:p w14:paraId="01A5BD56" w14:textId="77777777" w:rsidR="002E38A2" w:rsidRPr="00015E73" w:rsidRDefault="002E38A2" w:rsidP="00015E73">
      <w:pPr>
        <w:autoSpaceDE w:val="0"/>
        <w:autoSpaceDN w:val="0"/>
        <w:adjustRightInd w:val="0"/>
        <w:spacing w:line="276" w:lineRule="auto"/>
        <w:jc w:val="both"/>
        <w:rPr>
          <w:rFonts w:ascii="Arial" w:hAnsi="Arial" w:cs="Arial"/>
          <w:color w:val="000000"/>
          <w:sz w:val="20"/>
          <w:szCs w:val="20"/>
        </w:rPr>
      </w:pPr>
    </w:p>
    <w:p w14:paraId="7F1493CC" w14:textId="661A1848" w:rsidR="00B3669C" w:rsidRDefault="002E38A2" w:rsidP="00C87FC0">
      <w:pPr>
        <w:autoSpaceDE w:val="0"/>
        <w:autoSpaceDN w:val="0"/>
        <w:adjustRightInd w:val="0"/>
        <w:spacing w:line="276" w:lineRule="auto"/>
        <w:jc w:val="both"/>
        <w:rPr>
          <w:rFonts w:ascii="Arial" w:hAnsi="Arial" w:cs="Arial"/>
          <w:color w:val="000000"/>
          <w:sz w:val="20"/>
          <w:szCs w:val="20"/>
        </w:rPr>
      </w:pPr>
      <w:r w:rsidRPr="00015E73">
        <w:rPr>
          <w:rFonts w:ascii="Arial" w:hAnsi="Arial" w:cs="Arial"/>
          <w:color w:val="000000"/>
          <w:sz w:val="20"/>
          <w:szCs w:val="20"/>
        </w:rPr>
        <w:t>En cas d’incident ou d’accident, le personnel du Titulaire doit en référer dans les plus brefs délais aux agents du poste d’accueil et de surveillance du site.</w:t>
      </w:r>
      <w:bookmarkEnd w:id="40"/>
    </w:p>
    <w:p w14:paraId="12225C86" w14:textId="77777777" w:rsidR="00C87FC0" w:rsidRPr="00C87FC0" w:rsidRDefault="00C87FC0" w:rsidP="00C87FC0">
      <w:pPr>
        <w:autoSpaceDE w:val="0"/>
        <w:autoSpaceDN w:val="0"/>
        <w:adjustRightInd w:val="0"/>
        <w:spacing w:line="276" w:lineRule="auto"/>
        <w:jc w:val="both"/>
        <w:rPr>
          <w:rFonts w:ascii="Arial" w:hAnsi="Arial" w:cs="Arial"/>
          <w:color w:val="000000"/>
          <w:sz w:val="20"/>
          <w:szCs w:val="20"/>
        </w:rPr>
      </w:pPr>
    </w:p>
    <w:p w14:paraId="0DEAD3BD" w14:textId="4E09D28D" w:rsidR="002E38A2" w:rsidRPr="00015E73" w:rsidRDefault="002E38A2" w:rsidP="00FA64E3">
      <w:pPr>
        <w:pStyle w:val="Titre1"/>
        <w:rPr>
          <w:bCs/>
        </w:rPr>
      </w:pPr>
      <w:bookmarkStart w:id="41" w:name="_Toc225844227"/>
      <w:r w:rsidRPr="00015E73">
        <w:rPr>
          <w:bCs/>
        </w:rPr>
        <w:t>ARTICLE 9 – ADMISSION DES PRESTATIONS</w:t>
      </w:r>
      <w:bookmarkEnd w:id="41"/>
    </w:p>
    <w:p w14:paraId="6364191A" w14:textId="77777777" w:rsidR="00B3669C" w:rsidRPr="00015E73" w:rsidRDefault="00B3669C" w:rsidP="00015E73">
      <w:pPr>
        <w:autoSpaceDE w:val="0"/>
        <w:autoSpaceDN w:val="0"/>
        <w:adjustRightInd w:val="0"/>
        <w:spacing w:line="276" w:lineRule="auto"/>
        <w:rPr>
          <w:rFonts w:ascii="Arial" w:hAnsi="Arial" w:cs="Arial"/>
          <w:color w:val="000000"/>
          <w:sz w:val="20"/>
          <w:szCs w:val="20"/>
        </w:rPr>
      </w:pPr>
    </w:p>
    <w:p w14:paraId="761DBF63" w14:textId="4AF49D10" w:rsidR="00C52FA6" w:rsidRPr="00015E73" w:rsidRDefault="00C52FA6" w:rsidP="00015E73">
      <w:pPr>
        <w:autoSpaceDE w:val="0"/>
        <w:autoSpaceDN w:val="0"/>
        <w:adjustRightInd w:val="0"/>
        <w:spacing w:line="276" w:lineRule="auto"/>
        <w:jc w:val="both"/>
        <w:rPr>
          <w:rFonts w:ascii="Arial" w:hAnsi="Arial" w:cs="Arial"/>
          <w:color w:val="000000"/>
          <w:sz w:val="20"/>
          <w:szCs w:val="20"/>
        </w:rPr>
      </w:pPr>
      <w:r w:rsidRPr="00015E73">
        <w:rPr>
          <w:rFonts w:ascii="Arial" w:hAnsi="Arial" w:cs="Arial"/>
          <w:color w:val="000000"/>
          <w:sz w:val="20"/>
          <w:szCs w:val="20"/>
        </w:rPr>
        <w:t>L</w:t>
      </w:r>
      <w:proofErr w:type="gramStart"/>
      <w:r w:rsidRPr="00015E73">
        <w:rPr>
          <w:rFonts w:ascii="Arial" w:hAnsi="Arial" w:cs="Arial"/>
          <w:color w:val="000000"/>
          <w:sz w:val="20"/>
          <w:szCs w:val="20"/>
        </w:rPr>
        <w:t>'«</w:t>
      </w:r>
      <w:proofErr w:type="gramEnd"/>
      <w:r w:rsidRPr="00015E73">
        <w:rPr>
          <w:rFonts w:ascii="Arial" w:hAnsi="Arial" w:cs="Arial"/>
          <w:color w:val="000000"/>
          <w:sz w:val="20"/>
          <w:szCs w:val="20"/>
        </w:rPr>
        <w:t xml:space="preserve"> admission » est la décision, prise après vérifications, par laquelle le pouvoir adjudicateur reconnaît la conformité, sans réserve, des prestations aux stipulations du marché. La décision d'admission vaut attestation de service fait et constitue le point de départ des délais de garantie. </w:t>
      </w:r>
    </w:p>
    <w:p w14:paraId="6E4427C8" w14:textId="77777777" w:rsidR="00C52FA6" w:rsidRPr="00015E73" w:rsidRDefault="00C52FA6" w:rsidP="00015E73">
      <w:pPr>
        <w:autoSpaceDE w:val="0"/>
        <w:autoSpaceDN w:val="0"/>
        <w:adjustRightInd w:val="0"/>
        <w:spacing w:line="276" w:lineRule="auto"/>
        <w:jc w:val="both"/>
        <w:rPr>
          <w:rFonts w:ascii="Arial" w:hAnsi="Arial" w:cs="Arial"/>
          <w:color w:val="000000"/>
          <w:sz w:val="20"/>
          <w:szCs w:val="20"/>
        </w:rPr>
      </w:pPr>
    </w:p>
    <w:p w14:paraId="47B7165F" w14:textId="77777777" w:rsidR="00C52FA6" w:rsidRPr="00015E73" w:rsidRDefault="00C52FA6" w:rsidP="00015E73">
      <w:pPr>
        <w:autoSpaceDE w:val="0"/>
        <w:autoSpaceDN w:val="0"/>
        <w:adjustRightInd w:val="0"/>
        <w:spacing w:line="276" w:lineRule="auto"/>
        <w:jc w:val="both"/>
        <w:rPr>
          <w:rFonts w:ascii="Arial" w:hAnsi="Arial" w:cs="Arial"/>
          <w:b/>
          <w:bCs/>
          <w:color w:val="000000"/>
          <w:sz w:val="20"/>
          <w:szCs w:val="20"/>
        </w:rPr>
      </w:pPr>
      <w:r w:rsidRPr="00015E73">
        <w:rPr>
          <w:rFonts w:ascii="Arial" w:hAnsi="Arial" w:cs="Arial"/>
          <w:b/>
          <w:bCs/>
          <w:color w:val="000000"/>
          <w:sz w:val="20"/>
          <w:szCs w:val="20"/>
        </w:rPr>
        <w:t xml:space="preserve">Les prestations faisant l’objet du marché sont soumises à des vérifications destinées à constater que leurs exécutions répondent aux stipulations du marché. </w:t>
      </w:r>
    </w:p>
    <w:p w14:paraId="5180B7E4" w14:textId="77777777" w:rsidR="00C52FA6" w:rsidRPr="00015E73" w:rsidRDefault="00C52FA6" w:rsidP="00015E73">
      <w:pPr>
        <w:autoSpaceDE w:val="0"/>
        <w:autoSpaceDN w:val="0"/>
        <w:adjustRightInd w:val="0"/>
        <w:spacing w:line="276" w:lineRule="auto"/>
        <w:jc w:val="both"/>
        <w:rPr>
          <w:rFonts w:ascii="Arial" w:hAnsi="Arial" w:cs="Arial"/>
          <w:color w:val="000000"/>
          <w:sz w:val="20"/>
          <w:szCs w:val="20"/>
        </w:rPr>
      </w:pPr>
    </w:p>
    <w:p w14:paraId="55E217F2" w14:textId="77777777" w:rsidR="00C52FA6" w:rsidRPr="00015E73" w:rsidRDefault="00C52FA6" w:rsidP="00015E73">
      <w:pPr>
        <w:autoSpaceDE w:val="0"/>
        <w:autoSpaceDN w:val="0"/>
        <w:adjustRightInd w:val="0"/>
        <w:spacing w:line="276" w:lineRule="auto"/>
        <w:jc w:val="both"/>
        <w:rPr>
          <w:rFonts w:ascii="Arial" w:hAnsi="Arial" w:cs="Arial"/>
          <w:color w:val="000000"/>
          <w:sz w:val="20"/>
          <w:szCs w:val="20"/>
        </w:rPr>
      </w:pPr>
      <w:r w:rsidRPr="00015E73">
        <w:rPr>
          <w:rFonts w:ascii="Arial" w:hAnsi="Arial" w:cs="Arial"/>
          <w:color w:val="000000"/>
          <w:sz w:val="20"/>
          <w:szCs w:val="20"/>
        </w:rPr>
        <w:t xml:space="preserve">La constatation de l’exécution des prestations et les décisions proposées après vérification, sont assurées par l’administrateur du monument ou par son représentant, conformément aux dispositions des articles 27 à 30 du CCAG-FCS. </w:t>
      </w:r>
    </w:p>
    <w:p w14:paraId="7A005C73" w14:textId="77777777" w:rsidR="00C52FA6" w:rsidRPr="00015E73" w:rsidRDefault="00C52FA6" w:rsidP="00015E73">
      <w:pPr>
        <w:autoSpaceDE w:val="0"/>
        <w:autoSpaceDN w:val="0"/>
        <w:adjustRightInd w:val="0"/>
        <w:spacing w:line="276" w:lineRule="auto"/>
        <w:jc w:val="both"/>
        <w:rPr>
          <w:rFonts w:ascii="Arial" w:hAnsi="Arial" w:cs="Arial"/>
          <w:color w:val="000000"/>
          <w:sz w:val="20"/>
          <w:szCs w:val="20"/>
        </w:rPr>
      </w:pPr>
    </w:p>
    <w:p w14:paraId="07689747" w14:textId="5DBD8C28" w:rsidR="00B3669C" w:rsidRPr="00015E73" w:rsidRDefault="00C52FA6" w:rsidP="00015E73">
      <w:pPr>
        <w:autoSpaceDE w:val="0"/>
        <w:autoSpaceDN w:val="0"/>
        <w:adjustRightInd w:val="0"/>
        <w:spacing w:line="276" w:lineRule="auto"/>
        <w:jc w:val="both"/>
        <w:rPr>
          <w:rFonts w:ascii="Arial" w:hAnsi="Arial" w:cs="Arial"/>
          <w:color w:val="000000"/>
          <w:sz w:val="20"/>
          <w:szCs w:val="20"/>
        </w:rPr>
      </w:pPr>
      <w:r w:rsidRPr="00015E73">
        <w:rPr>
          <w:rFonts w:ascii="Arial" w:hAnsi="Arial" w:cs="Arial"/>
          <w:color w:val="000000"/>
          <w:sz w:val="20"/>
          <w:szCs w:val="20"/>
        </w:rPr>
        <w:t>La mention attestant le service fait, qui sera joint à la facture et signée par le représentant du Pouvoir Adjudicateur dûment habilité, vaudra décision de recevoir sans réserve les prestations.</w:t>
      </w:r>
    </w:p>
    <w:p w14:paraId="189F812D" w14:textId="77777777" w:rsidR="00B3669C" w:rsidRPr="00015E73" w:rsidRDefault="00B3669C" w:rsidP="00FA64E3">
      <w:pPr>
        <w:pStyle w:val="Titre1"/>
      </w:pPr>
    </w:p>
    <w:p w14:paraId="72E74984" w14:textId="25D5CF56" w:rsidR="00B3669C" w:rsidRPr="00015E73" w:rsidRDefault="00C52FA6" w:rsidP="00FA64E3">
      <w:pPr>
        <w:pStyle w:val="Titre1"/>
      </w:pPr>
      <w:bookmarkStart w:id="42" w:name="_Toc225844228"/>
      <w:r w:rsidRPr="00015E73">
        <w:rPr>
          <w:bCs/>
        </w:rPr>
        <w:t>ARTICLE 10 – OBLIGATIONS DU TITULAIRE</w:t>
      </w:r>
      <w:bookmarkEnd w:id="42"/>
    </w:p>
    <w:p w14:paraId="74D112FE" w14:textId="77777777" w:rsidR="00B3669C" w:rsidRPr="00015E73" w:rsidRDefault="00B3669C" w:rsidP="00015E73">
      <w:pPr>
        <w:autoSpaceDE w:val="0"/>
        <w:autoSpaceDN w:val="0"/>
        <w:adjustRightInd w:val="0"/>
        <w:spacing w:line="276" w:lineRule="auto"/>
        <w:rPr>
          <w:rFonts w:ascii="Arial" w:hAnsi="Arial" w:cs="Arial"/>
          <w:color w:val="000000"/>
          <w:sz w:val="20"/>
          <w:szCs w:val="20"/>
        </w:rPr>
      </w:pPr>
    </w:p>
    <w:p w14:paraId="2A1F618A" w14:textId="398B867E" w:rsidR="004C3A36" w:rsidRPr="00015E73" w:rsidRDefault="004C3A36" w:rsidP="00015E73">
      <w:pPr>
        <w:autoSpaceDE w:val="0"/>
        <w:autoSpaceDN w:val="0"/>
        <w:adjustRightInd w:val="0"/>
        <w:spacing w:line="276" w:lineRule="auto"/>
        <w:jc w:val="both"/>
        <w:rPr>
          <w:rFonts w:ascii="Arial" w:hAnsi="Arial" w:cs="Arial"/>
          <w:color w:val="000000"/>
          <w:sz w:val="20"/>
          <w:szCs w:val="20"/>
        </w:rPr>
      </w:pPr>
      <w:r w:rsidRPr="00015E73">
        <w:rPr>
          <w:rFonts w:ascii="Arial" w:hAnsi="Arial" w:cs="Arial"/>
          <w:color w:val="000000"/>
          <w:sz w:val="20"/>
          <w:szCs w:val="20"/>
        </w:rPr>
        <w:t xml:space="preserve">Les dispositions de l'article 5 du </w:t>
      </w:r>
      <w:r w:rsidR="006904A5">
        <w:rPr>
          <w:rFonts w:ascii="Arial" w:hAnsi="Arial" w:cs="Arial"/>
          <w:color w:val="000000"/>
          <w:sz w:val="20"/>
          <w:szCs w:val="20"/>
        </w:rPr>
        <w:t>CCAG-FCS</w:t>
      </w:r>
      <w:r w:rsidRPr="00015E73">
        <w:rPr>
          <w:rFonts w:ascii="Arial" w:hAnsi="Arial" w:cs="Arial"/>
          <w:color w:val="000000"/>
          <w:sz w:val="20"/>
          <w:szCs w:val="20"/>
        </w:rPr>
        <w:t xml:space="preserve">. </w:t>
      </w:r>
      <w:proofErr w:type="gramStart"/>
      <w:r w:rsidRPr="00015E73">
        <w:rPr>
          <w:rFonts w:ascii="Arial" w:hAnsi="Arial" w:cs="Arial"/>
          <w:color w:val="000000"/>
          <w:sz w:val="20"/>
          <w:szCs w:val="20"/>
        </w:rPr>
        <w:t>relatives</w:t>
      </w:r>
      <w:proofErr w:type="gramEnd"/>
      <w:r w:rsidRPr="00015E73">
        <w:rPr>
          <w:rFonts w:ascii="Arial" w:hAnsi="Arial" w:cs="Arial"/>
          <w:color w:val="000000"/>
          <w:sz w:val="20"/>
          <w:szCs w:val="20"/>
        </w:rPr>
        <w:t xml:space="preserve"> aux obligations de discrétion et aux mesures de sécurité sont applicables au présent marché. En cas de violation de ces obligations, le marché peut être résilié aux torts du Titulaire. </w:t>
      </w:r>
    </w:p>
    <w:p w14:paraId="50BFD7E2" w14:textId="77777777" w:rsidR="004C3A36" w:rsidRPr="00015E73" w:rsidRDefault="004C3A36" w:rsidP="00015E73">
      <w:pPr>
        <w:autoSpaceDE w:val="0"/>
        <w:autoSpaceDN w:val="0"/>
        <w:adjustRightInd w:val="0"/>
        <w:spacing w:line="276" w:lineRule="auto"/>
        <w:jc w:val="both"/>
        <w:rPr>
          <w:rFonts w:ascii="Arial" w:hAnsi="Arial" w:cs="Arial"/>
          <w:color w:val="000000"/>
          <w:sz w:val="20"/>
          <w:szCs w:val="20"/>
        </w:rPr>
      </w:pPr>
    </w:p>
    <w:p w14:paraId="10EDB132" w14:textId="77777777" w:rsidR="004C3A36" w:rsidRPr="00015E73" w:rsidRDefault="004C3A36" w:rsidP="00015E73">
      <w:pPr>
        <w:autoSpaceDE w:val="0"/>
        <w:autoSpaceDN w:val="0"/>
        <w:adjustRightInd w:val="0"/>
        <w:spacing w:line="276" w:lineRule="auto"/>
        <w:jc w:val="both"/>
        <w:rPr>
          <w:rFonts w:ascii="Arial" w:hAnsi="Arial" w:cs="Arial"/>
          <w:color w:val="000000"/>
          <w:sz w:val="20"/>
          <w:szCs w:val="20"/>
        </w:rPr>
      </w:pPr>
      <w:r w:rsidRPr="00015E73">
        <w:rPr>
          <w:rFonts w:ascii="Arial" w:hAnsi="Arial" w:cs="Arial"/>
          <w:color w:val="000000"/>
          <w:sz w:val="20"/>
          <w:szCs w:val="20"/>
        </w:rPr>
        <w:t xml:space="preserve">Le Titulaire qui, à l'occasion de l'exécution du présent marché, a reçu communication de renseignements, documents ou objets désignés comme secrets ou confidentiels par l’administrateur des monuments ou son représentant, est tenu de maintenir comme telle cette communication. </w:t>
      </w:r>
    </w:p>
    <w:p w14:paraId="23135FEA" w14:textId="77777777" w:rsidR="004C3A36" w:rsidRPr="00015E73" w:rsidRDefault="004C3A36" w:rsidP="00015E73">
      <w:pPr>
        <w:autoSpaceDE w:val="0"/>
        <w:autoSpaceDN w:val="0"/>
        <w:adjustRightInd w:val="0"/>
        <w:spacing w:line="276" w:lineRule="auto"/>
        <w:jc w:val="both"/>
        <w:rPr>
          <w:rFonts w:ascii="Arial" w:hAnsi="Arial" w:cs="Arial"/>
          <w:color w:val="000000"/>
          <w:sz w:val="20"/>
          <w:szCs w:val="20"/>
        </w:rPr>
      </w:pPr>
    </w:p>
    <w:p w14:paraId="5674747D" w14:textId="09B37846" w:rsidR="00B3669C" w:rsidRPr="00015E73" w:rsidRDefault="004C3A36" w:rsidP="00015E73">
      <w:pPr>
        <w:autoSpaceDE w:val="0"/>
        <w:autoSpaceDN w:val="0"/>
        <w:adjustRightInd w:val="0"/>
        <w:spacing w:line="276" w:lineRule="auto"/>
        <w:jc w:val="both"/>
        <w:rPr>
          <w:rFonts w:ascii="Arial" w:hAnsi="Arial" w:cs="Arial"/>
          <w:color w:val="000000"/>
          <w:sz w:val="20"/>
          <w:szCs w:val="20"/>
        </w:rPr>
      </w:pPr>
      <w:r w:rsidRPr="00015E73">
        <w:rPr>
          <w:rFonts w:ascii="Arial" w:hAnsi="Arial" w:cs="Arial"/>
          <w:color w:val="000000"/>
          <w:sz w:val="20"/>
          <w:szCs w:val="20"/>
        </w:rPr>
        <w:t>Ces renseignements, documents ou objets ne peuvent, sans autorisation de l’administrateur du monument ou son représentant, être communiqués à d’autres personnes que celles qui ont qualité pour en connaître. Il en est pareillement de tout renseignement de même nature parvenu à la connaissance du Titulaire à l’occasion de l’exécution du présent marché.</w:t>
      </w:r>
    </w:p>
    <w:p w14:paraId="5ADCD76F" w14:textId="77777777" w:rsidR="00B3669C" w:rsidRPr="00015E73" w:rsidRDefault="00B3669C" w:rsidP="00015E73">
      <w:pPr>
        <w:autoSpaceDE w:val="0"/>
        <w:autoSpaceDN w:val="0"/>
        <w:adjustRightInd w:val="0"/>
        <w:spacing w:line="276" w:lineRule="auto"/>
        <w:rPr>
          <w:rFonts w:ascii="Arial" w:hAnsi="Arial" w:cs="Arial"/>
          <w:color w:val="000000"/>
          <w:sz w:val="20"/>
          <w:szCs w:val="20"/>
        </w:rPr>
      </w:pPr>
    </w:p>
    <w:p w14:paraId="4CCD6181" w14:textId="77777777" w:rsidR="00B3669C" w:rsidRPr="00015E73" w:rsidRDefault="00B3669C" w:rsidP="00015E73">
      <w:pPr>
        <w:autoSpaceDE w:val="0"/>
        <w:autoSpaceDN w:val="0"/>
        <w:adjustRightInd w:val="0"/>
        <w:spacing w:line="276" w:lineRule="auto"/>
        <w:rPr>
          <w:rFonts w:ascii="Arial" w:hAnsi="Arial" w:cs="Arial"/>
          <w:color w:val="000000"/>
          <w:sz w:val="20"/>
          <w:szCs w:val="20"/>
        </w:rPr>
      </w:pPr>
    </w:p>
    <w:p w14:paraId="201CA2B2" w14:textId="6475CA7F" w:rsidR="00B3669C" w:rsidRPr="00015E73" w:rsidRDefault="004C3A36" w:rsidP="00FA64E3">
      <w:pPr>
        <w:pStyle w:val="Titre1"/>
      </w:pPr>
      <w:bookmarkStart w:id="43" w:name="_Toc225844229"/>
      <w:r w:rsidRPr="00015E73">
        <w:t>ARTICLE 1</w:t>
      </w:r>
      <w:r w:rsidR="00D539EA" w:rsidRPr="00015E73">
        <w:t>1</w:t>
      </w:r>
      <w:r w:rsidRPr="00015E73">
        <w:t xml:space="preserve"> – </w:t>
      </w:r>
      <w:r w:rsidR="00D539EA" w:rsidRPr="00015E73">
        <w:t>PENALITE</w:t>
      </w:r>
      <w:r w:rsidRPr="00015E73">
        <w:t>S</w:t>
      </w:r>
      <w:bookmarkEnd w:id="43"/>
    </w:p>
    <w:p w14:paraId="428E612E" w14:textId="77777777" w:rsidR="00B3669C" w:rsidRPr="00015E73" w:rsidRDefault="00B3669C" w:rsidP="00FA64E3">
      <w:pPr>
        <w:pStyle w:val="Titre2"/>
      </w:pPr>
    </w:p>
    <w:p w14:paraId="7967BFAF" w14:textId="45A139EB" w:rsidR="00D539EA" w:rsidRPr="00015E73" w:rsidRDefault="007134B1" w:rsidP="00FA64E3">
      <w:pPr>
        <w:pStyle w:val="Titre2"/>
      </w:pPr>
      <w:bookmarkStart w:id="44" w:name="_Toc225844230"/>
      <w:r w:rsidRPr="00015E73">
        <w:rPr>
          <w:bCs/>
        </w:rPr>
        <w:t>11.1 – PENALITES POUR RETARD</w:t>
      </w:r>
      <w:bookmarkEnd w:id="44"/>
    </w:p>
    <w:p w14:paraId="1BFFA545" w14:textId="77777777" w:rsidR="00D539EA" w:rsidRPr="00015E73" w:rsidRDefault="00D539EA" w:rsidP="00015E73">
      <w:pPr>
        <w:autoSpaceDE w:val="0"/>
        <w:autoSpaceDN w:val="0"/>
        <w:adjustRightInd w:val="0"/>
        <w:spacing w:line="276" w:lineRule="auto"/>
        <w:rPr>
          <w:rFonts w:ascii="Arial" w:hAnsi="Arial" w:cs="Arial"/>
          <w:color w:val="000000"/>
          <w:sz w:val="20"/>
          <w:szCs w:val="20"/>
        </w:rPr>
      </w:pPr>
    </w:p>
    <w:p w14:paraId="0FFC5E79" w14:textId="7BB04631" w:rsidR="006C0848" w:rsidRPr="00015E73" w:rsidRDefault="006C0848" w:rsidP="00015E73">
      <w:pPr>
        <w:autoSpaceDE w:val="0"/>
        <w:autoSpaceDN w:val="0"/>
        <w:adjustRightInd w:val="0"/>
        <w:spacing w:line="276" w:lineRule="auto"/>
        <w:rPr>
          <w:rFonts w:ascii="Arial" w:hAnsi="Arial" w:cs="Arial"/>
          <w:color w:val="000000"/>
          <w:sz w:val="20"/>
          <w:szCs w:val="20"/>
        </w:rPr>
      </w:pPr>
      <w:r w:rsidRPr="00015E73">
        <w:rPr>
          <w:rFonts w:ascii="Arial" w:hAnsi="Arial" w:cs="Arial"/>
          <w:color w:val="000000"/>
          <w:sz w:val="20"/>
          <w:szCs w:val="20"/>
        </w:rPr>
        <w:t>Par dérogation à l’article 14 du CCAG-FCS, le titulaire se verra appliquer une pénalité forfaitaire de 50,00 € en cas de non-respect du planning d’intervention et ce, sans mise en demeure préalable.</w:t>
      </w:r>
    </w:p>
    <w:p w14:paraId="7C852DF5" w14:textId="77777777" w:rsidR="00D539EA" w:rsidRPr="00015E73" w:rsidRDefault="00D539EA" w:rsidP="00FA64E3">
      <w:pPr>
        <w:pStyle w:val="Titre2"/>
      </w:pPr>
    </w:p>
    <w:p w14:paraId="186F756E" w14:textId="1B999B3C" w:rsidR="00D539EA" w:rsidRPr="00015E73" w:rsidRDefault="007134B1" w:rsidP="00FA64E3">
      <w:pPr>
        <w:pStyle w:val="Titre2"/>
        <w:rPr>
          <w:bCs/>
        </w:rPr>
      </w:pPr>
      <w:bookmarkStart w:id="45" w:name="_Toc225844231"/>
      <w:r w:rsidRPr="00015E73">
        <w:rPr>
          <w:bCs/>
        </w:rPr>
        <w:t>11.2 – PENALITES POUR MAUVAISE EXECUTION DU MARCHE</w:t>
      </w:r>
      <w:bookmarkEnd w:id="45"/>
    </w:p>
    <w:p w14:paraId="5AFD2EED" w14:textId="77777777" w:rsidR="006C0848" w:rsidRPr="00015E73" w:rsidRDefault="006C0848" w:rsidP="00015E73">
      <w:pPr>
        <w:autoSpaceDE w:val="0"/>
        <w:autoSpaceDN w:val="0"/>
        <w:adjustRightInd w:val="0"/>
        <w:spacing w:line="276" w:lineRule="auto"/>
        <w:rPr>
          <w:rFonts w:ascii="Arial" w:hAnsi="Arial" w:cs="Arial"/>
          <w:b/>
          <w:bCs/>
          <w:color w:val="000000"/>
          <w:sz w:val="20"/>
          <w:szCs w:val="20"/>
        </w:rPr>
      </w:pPr>
    </w:p>
    <w:p w14:paraId="4EA81AB6" w14:textId="17153D2C" w:rsidR="006C0848" w:rsidRPr="00015E73" w:rsidRDefault="006C0848" w:rsidP="00015E73">
      <w:pPr>
        <w:autoSpaceDE w:val="0"/>
        <w:autoSpaceDN w:val="0"/>
        <w:adjustRightInd w:val="0"/>
        <w:spacing w:line="276" w:lineRule="auto"/>
        <w:rPr>
          <w:rFonts w:ascii="Arial" w:hAnsi="Arial" w:cs="Arial"/>
          <w:color w:val="000000"/>
          <w:sz w:val="20"/>
          <w:szCs w:val="20"/>
        </w:rPr>
      </w:pPr>
      <w:r w:rsidRPr="00015E73">
        <w:rPr>
          <w:rFonts w:ascii="Arial" w:hAnsi="Arial" w:cs="Arial"/>
          <w:color w:val="000000"/>
          <w:sz w:val="20"/>
          <w:szCs w:val="20"/>
        </w:rPr>
        <w:t>En cas de mauvaise exécution des prestations, le titulaire se verra appliquer une pénalité forfaitaire de 70,00 € par prestation sur simple constat.</w:t>
      </w:r>
    </w:p>
    <w:p w14:paraId="5627B3B6" w14:textId="77777777" w:rsidR="007134B1" w:rsidRPr="00015E73" w:rsidRDefault="007134B1" w:rsidP="00015E73">
      <w:pPr>
        <w:autoSpaceDE w:val="0"/>
        <w:autoSpaceDN w:val="0"/>
        <w:adjustRightInd w:val="0"/>
        <w:spacing w:line="276" w:lineRule="auto"/>
        <w:rPr>
          <w:rFonts w:ascii="Arial" w:hAnsi="Arial" w:cs="Arial"/>
          <w:b/>
          <w:bCs/>
          <w:color w:val="000000"/>
          <w:sz w:val="20"/>
          <w:szCs w:val="20"/>
        </w:rPr>
      </w:pPr>
    </w:p>
    <w:p w14:paraId="0D73AA98" w14:textId="11495F10" w:rsidR="007134B1" w:rsidRPr="00015E73" w:rsidRDefault="007134B1" w:rsidP="00FA64E3">
      <w:pPr>
        <w:pStyle w:val="Titre2"/>
      </w:pPr>
      <w:bookmarkStart w:id="46" w:name="_Toc225844232"/>
      <w:r w:rsidRPr="00015E73">
        <w:t xml:space="preserve">11.3 – PENALITES </w:t>
      </w:r>
      <w:r w:rsidR="006C0848" w:rsidRPr="00015E73">
        <w:t>EN CAS DE PRESTATIONS NON EXECUTEES</w:t>
      </w:r>
      <w:bookmarkEnd w:id="46"/>
    </w:p>
    <w:p w14:paraId="592F3385" w14:textId="77777777" w:rsidR="00D539EA" w:rsidRPr="00015E73" w:rsidRDefault="00D539EA" w:rsidP="00015E73">
      <w:pPr>
        <w:autoSpaceDE w:val="0"/>
        <w:autoSpaceDN w:val="0"/>
        <w:adjustRightInd w:val="0"/>
        <w:spacing w:line="276" w:lineRule="auto"/>
        <w:rPr>
          <w:rFonts w:ascii="Arial" w:hAnsi="Arial" w:cs="Arial"/>
          <w:color w:val="000000"/>
          <w:sz w:val="20"/>
          <w:szCs w:val="20"/>
        </w:rPr>
      </w:pPr>
    </w:p>
    <w:p w14:paraId="4D9B56F8" w14:textId="5E4A93F8" w:rsidR="00D539EA" w:rsidRPr="00015E73" w:rsidRDefault="00233A69" w:rsidP="00015E73">
      <w:pPr>
        <w:autoSpaceDE w:val="0"/>
        <w:autoSpaceDN w:val="0"/>
        <w:adjustRightInd w:val="0"/>
        <w:spacing w:line="276" w:lineRule="auto"/>
        <w:rPr>
          <w:rFonts w:ascii="Arial" w:hAnsi="Arial" w:cs="Arial"/>
          <w:color w:val="000000"/>
          <w:sz w:val="20"/>
          <w:szCs w:val="20"/>
        </w:rPr>
      </w:pPr>
      <w:r w:rsidRPr="00015E73">
        <w:rPr>
          <w:rFonts w:ascii="Arial" w:hAnsi="Arial" w:cs="Arial"/>
          <w:color w:val="000000"/>
          <w:sz w:val="20"/>
          <w:szCs w:val="20"/>
        </w:rPr>
        <w:t>En cas de prestations non exécutées, le Titulaire se verra appliquer une pénalité forfaitaire de 150 € par prestation.</w:t>
      </w:r>
    </w:p>
    <w:p w14:paraId="1D66463F" w14:textId="77777777" w:rsidR="00D539EA" w:rsidRPr="00015E73" w:rsidRDefault="00D539EA" w:rsidP="00015E73">
      <w:pPr>
        <w:autoSpaceDE w:val="0"/>
        <w:autoSpaceDN w:val="0"/>
        <w:adjustRightInd w:val="0"/>
        <w:spacing w:line="276" w:lineRule="auto"/>
        <w:rPr>
          <w:rFonts w:ascii="Arial" w:hAnsi="Arial" w:cs="Arial"/>
          <w:color w:val="000000"/>
          <w:sz w:val="20"/>
          <w:szCs w:val="20"/>
        </w:rPr>
      </w:pPr>
    </w:p>
    <w:p w14:paraId="344D303E" w14:textId="30266597" w:rsidR="00D539EA" w:rsidRPr="00015E73" w:rsidRDefault="00233A69" w:rsidP="00FA64E3">
      <w:pPr>
        <w:pStyle w:val="Titre1"/>
      </w:pPr>
      <w:bookmarkStart w:id="47" w:name="_Toc225844233"/>
      <w:r w:rsidRPr="00015E73">
        <w:t>ARTICLE 12 – CLAUSES DE REEXAMEN</w:t>
      </w:r>
      <w:bookmarkEnd w:id="47"/>
    </w:p>
    <w:p w14:paraId="34AF3055" w14:textId="77777777" w:rsidR="00D539EA" w:rsidRPr="00015E73" w:rsidRDefault="00D539EA" w:rsidP="00015E73">
      <w:pPr>
        <w:autoSpaceDE w:val="0"/>
        <w:autoSpaceDN w:val="0"/>
        <w:adjustRightInd w:val="0"/>
        <w:spacing w:line="276" w:lineRule="auto"/>
        <w:rPr>
          <w:rFonts w:ascii="Arial" w:hAnsi="Arial" w:cs="Arial"/>
          <w:color w:val="000000"/>
          <w:sz w:val="20"/>
          <w:szCs w:val="20"/>
        </w:rPr>
      </w:pPr>
    </w:p>
    <w:p w14:paraId="55BCB08C" w14:textId="44D9CCD3" w:rsidR="00D539EA" w:rsidRPr="00015E73" w:rsidRDefault="00233A69" w:rsidP="00015E73">
      <w:pPr>
        <w:autoSpaceDE w:val="0"/>
        <w:autoSpaceDN w:val="0"/>
        <w:adjustRightInd w:val="0"/>
        <w:spacing w:line="276" w:lineRule="auto"/>
        <w:jc w:val="both"/>
        <w:rPr>
          <w:rFonts w:ascii="Arial" w:hAnsi="Arial" w:cs="Arial"/>
          <w:color w:val="000000"/>
          <w:sz w:val="20"/>
          <w:szCs w:val="20"/>
        </w:rPr>
      </w:pPr>
      <w:r w:rsidRPr="00015E73">
        <w:rPr>
          <w:rFonts w:ascii="Arial" w:hAnsi="Arial" w:cs="Arial"/>
          <w:color w:val="000000"/>
          <w:sz w:val="20"/>
          <w:szCs w:val="20"/>
        </w:rPr>
        <w:t>Conformément à l’article R.2194-1 du Code de la commande publique, la présente clause de réexamen aurait vocation à être mise en œuvre par le pouvoir adjudicateur dès lors que les conditions d’exécution initiales du marché seraient amenées à évoluer ; tel serait notamment le cas si des aménagements paysagers, des travaux ou des évènements de type culturels permettant de recevoir du public ou enfin des évènements de cause naturelle telle qu’une tempête auraient pour conséquence de modifier ou d’ajouter certaines prestations d’entretien du parc.</w:t>
      </w:r>
    </w:p>
    <w:p w14:paraId="1A142DA5" w14:textId="77777777" w:rsidR="00D539EA" w:rsidRPr="00015E73" w:rsidRDefault="00D539EA" w:rsidP="00015E73">
      <w:pPr>
        <w:autoSpaceDE w:val="0"/>
        <w:autoSpaceDN w:val="0"/>
        <w:adjustRightInd w:val="0"/>
        <w:spacing w:line="276" w:lineRule="auto"/>
        <w:rPr>
          <w:rFonts w:ascii="Arial" w:hAnsi="Arial" w:cs="Arial"/>
          <w:color w:val="000000"/>
          <w:sz w:val="20"/>
          <w:szCs w:val="20"/>
        </w:rPr>
      </w:pPr>
    </w:p>
    <w:p w14:paraId="380E3963" w14:textId="29FE6B57" w:rsidR="00D539EA" w:rsidRPr="00015E73" w:rsidRDefault="00131189" w:rsidP="00FA64E3">
      <w:pPr>
        <w:pStyle w:val="Titre1"/>
      </w:pPr>
      <w:bookmarkStart w:id="48" w:name="_Toc225844234"/>
      <w:r w:rsidRPr="00015E73">
        <w:t>ARTICLE 13 – MARCHES DE PRESTATIONS SIMILAIRES</w:t>
      </w:r>
      <w:bookmarkEnd w:id="48"/>
    </w:p>
    <w:p w14:paraId="6DC81028" w14:textId="77777777" w:rsidR="00D539EA" w:rsidRPr="00015E73" w:rsidRDefault="00D539EA" w:rsidP="00015E73">
      <w:pPr>
        <w:autoSpaceDE w:val="0"/>
        <w:autoSpaceDN w:val="0"/>
        <w:adjustRightInd w:val="0"/>
        <w:spacing w:line="276" w:lineRule="auto"/>
        <w:rPr>
          <w:rFonts w:ascii="Arial" w:hAnsi="Arial" w:cs="Arial"/>
          <w:color w:val="000000"/>
          <w:sz w:val="20"/>
          <w:szCs w:val="20"/>
        </w:rPr>
      </w:pPr>
    </w:p>
    <w:p w14:paraId="0E623CCF" w14:textId="77777777" w:rsidR="007B6E16" w:rsidRPr="00015E73" w:rsidRDefault="007B6E16" w:rsidP="00015E73">
      <w:pPr>
        <w:autoSpaceDE w:val="0"/>
        <w:autoSpaceDN w:val="0"/>
        <w:adjustRightInd w:val="0"/>
        <w:spacing w:line="276" w:lineRule="auto"/>
        <w:rPr>
          <w:rFonts w:ascii="Arial" w:hAnsi="Arial" w:cs="Arial"/>
          <w:color w:val="000000"/>
          <w:sz w:val="20"/>
          <w:szCs w:val="20"/>
        </w:rPr>
      </w:pPr>
      <w:r w:rsidRPr="00015E73">
        <w:rPr>
          <w:rFonts w:ascii="Arial" w:hAnsi="Arial" w:cs="Arial"/>
          <w:color w:val="000000"/>
          <w:sz w:val="20"/>
          <w:szCs w:val="20"/>
        </w:rPr>
        <w:t xml:space="preserve">Conformément à l’article R.2122-7 du Code de la commande publique, le CMN pourra passer un marché ayant pour objet la réalisation de prestations similaires à celles qui sont confiées au titulaire du présent marché. </w:t>
      </w:r>
    </w:p>
    <w:p w14:paraId="2A7EC182" w14:textId="77777777" w:rsidR="007B6E16" w:rsidRPr="00015E73" w:rsidRDefault="007B6E16" w:rsidP="00015E73">
      <w:pPr>
        <w:autoSpaceDE w:val="0"/>
        <w:autoSpaceDN w:val="0"/>
        <w:adjustRightInd w:val="0"/>
        <w:spacing w:line="276" w:lineRule="auto"/>
        <w:rPr>
          <w:rFonts w:ascii="Arial" w:hAnsi="Arial" w:cs="Arial"/>
          <w:color w:val="000000"/>
          <w:sz w:val="20"/>
          <w:szCs w:val="20"/>
        </w:rPr>
      </w:pPr>
    </w:p>
    <w:p w14:paraId="79C30B6C" w14:textId="31BBECA1" w:rsidR="00D539EA" w:rsidRDefault="007B6E16" w:rsidP="00C87FC0">
      <w:pPr>
        <w:autoSpaceDE w:val="0"/>
        <w:autoSpaceDN w:val="0"/>
        <w:adjustRightInd w:val="0"/>
        <w:spacing w:line="276" w:lineRule="auto"/>
        <w:rPr>
          <w:rFonts w:ascii="Arial" w:hAnsi="Arial" w:cs="Arial"/>
          <w:color w:val="000000"/>
          <w:sz w:val="20"/>
          <w:szCs w:val="20"/>
        </w:rPr>
      </w:pPr>
      <w:r w:rsidRPr="00015E73">
        <w:rPr>
          <w:rFonts w:ascii="Arial" w:hAnsi="Arial" w:cs="Arial"/>
          <w:color w:val="000000"/>
          <w:sz w:val="20"/>
          <w:szCs w:val="20"/>
        </w:rPr>
        <w:t>Si un nouveau marché devait être passer, la durée au sein de laquelle ce marché pourrait être conclu ne saurait dépasser 3 ans à compter de la notification du présent marché.</w:t>
      </w:r>
    </w:p>
    <w:p w14:paraId="1171A672" w14:textId="77777777" w:rsidR="00C87FC0" w:rsidRPr="00C87FC0" w:rsidRDefault="00C87FC0" w:rsidP="00C87FC0">
      <w:pPr>
        <w:autoSpaceDE w:val="0"/>
        <w:autoSpaceDN w:val="0"/>
        <w:adjustRightInd w:val="0"/>
        <w:spacing w:line="276" w:lineRule="auto"/>
        <w:rPr>
          <w:rFonts w:ascii="Arial" w:hAnsi="Arial" w:cs="Arial"/>
          <w:color w:val="000000"/>
          <w:sz w:val="20"/>
          <w:szCs w:val="20"/>
        </w:rPr>
      </w:pPr>
    </w:p>
    <w:p w14:paraId="11CE111E" w14:textId="6C1BA180" w:rsidR="00D539EA" w:rsidRPr="00015E73" w:rsidRDefault="007B6E16" w:rsidP="00FA64E3">
      <w:pPr>
        <w:pStyle w:val="Titre1"/>
      </w:pPr>
      <w:bookmarkStart w:id="49" w:name="_Toc225844235"/>
      <w:r w:rsidRPr="00015E73">
        <w:rPr>
          <w:bCs/>
        </w:rPr>
        <w:t>ARTICLE 14 – SOUS TRAITANCE</w:t>
      </w:r>
      <w:bookmarkEnd w:id="49"/>
    </w:p>
    <w:p w14:paraId="11720ABF" w14:textId="77777777" w:rsidR="00D539EA" w:rsidRPr="00015E73" w:rsidRDefault="00D539EA" w:rsidP="00015E73">
      <w:pPr>
        <w:autoSpaceDE w:val="0"/>
        <w:autoSpaceDN w:val="0"/>
        <w:adjustRightInd w:val="0"/>
        <w:spacing w:line="276" w:lineRule="auto"/>
        <w:rPr>
          <w:rFonts w:ascii="Arial" w:hAnsi="Arial" w:cs="Arial"/>
          <w:color w:val="000000"/>
          <w:sz w:val="20"/>
          <w:szCs w:val="20"/>
        </w:rPr>
      </w:pPr>
    </w:p>
    <w:p w14:paraId="08A32F23" w14:textId="77777777" w:rsidR="007B6E16" w:rsidRPr="00015E73" w:rsidRDefault="007B6E16" w:rsidP="00015E73">
      <w:pPr>
        <w:autoSpaceDE w:val="0"/>
        <w:autoSpaceDN w:val="0"/>
        <w:adjustRightInd w:val="0"/>
        <w:spacing w:line="276" w:lineRule="auto"/>
        <w:jc w:val="both"/>
        <w:rPr>
          <w:rFonts w:ascii="Arial" w:hAnsi="Arial" w:cs="Arial"/>
          <w:color w:val="000000"/>
          <w:sz w:val="20"/>
          <w:szCs w:val="20"/>
        </w:rPr>
      </w:pPr>
      <w:r w:rsidRPr="00015E73">
        <w:rPr>
          <w:rFonts w:ascii="Arial" w:hAnsi="Arial" w:cs="Arial"/>
          <w:color w:val="000000"/>
          <w:sz w:val="20"/>
          <w:szCs w:val="20"/>
        </w:rPr>
        <w:t xml:space="preserve">Le Titulaire peut sous-traiter l'exécution de certaines parties de son marché, à condition d’avoir obtenu, du Centre de monuments nationaux, l’acceptation de chaque sous-traitant et l’agrément des conditions de paiement de chaque sous-traitant. </w:t>
      </w:r>
    </w:p>
    <w:p w14:paraId="5CD425B1" w14:textId="77777777" w:rsidR="007B6E16" w:rsidRPr="00015E73" w:rsidRDefault="007B6E16" w:rsidP="00015E73">
      <w:pPr>
        <w:autoSpaceDE w:val="0"/>
        <w:autoSpaceDN w:val="0"/>
        <w:adjustRightInd w:val="0"/>
        <w:spacing w:line="276" w:lineRule="auto"/>
        <w:jc w:val="both"/>
        <w:rPr>
          <w:rFonts w:ascii="Arial" w:hAnsi="Arial" w:cs="Arial"/>
          <w:color w:val="000000"/>
          <w:sz w:val="20"/>
          <w:szCs w:val="20"/>
        </w:rPr>
      </w:pPr>
    </w:p>
    <w:p w14:paraId="775419A5" w14:textId="77777777" w:rsidR="007B6E16" w:rsidRPr="00015E73" w:rsidRDefault="007B6E16" w:rsidP="00015E73">
      <w:pPr>
        <w:autoSpaceDE w:val="0"/>
        <w:autoSpaceDN w:val="0"/>
        <w:adjustRightInd w:val="0"/>
        <w:spacing w:line="276" w:lineRule="auto"/>
        <w:jc w:val="both"/>
        <w:rPr>
          <w:rFonts w:ascii="Arial" w:hAnsi="Arial" w:cs="Arial"/>
          <w:color w:val="000000"/>
          <w:sz w:val="20"/>
          <w:szCs w:val="20"/>
        </w:rPr>
      </w:pPr>
      <w:r w:rsidRPr="00015E73">
        <w:rPr>
          <w:rFonts w:ascii="Arial" w:hAnsi="Arial" w:cs="Arial"/>
          <w:color w:val="000000"/>
          <w:sz w:val="20"/>
          <w:szCs w:val="20"/>
        </w:rPr>
        <w:t xml:space="preserve">Il est précisé que les contrats de sous-traitance sont soumis aux mêmes conditions d'intervention que le présent marché. En aucun cas, ils ne peuvent être en contradiction ou inférieurs en qualité au présent marché, le Titulaire restant responsable des interventions de ses sous-traitants. </w:t>
      </w:r>
    </w:p>
    <w:p w14:paraId="77B7A180" w14:textId="77777777" w:rsidR="007B6E16" w:rsidRPr="00015E73" w:rsidRDefault="007B6E16" w:rsidP="00015E73">
      <w:pPr>
        <w:autoSpaceDE w:val="0"/>
        <w:autoSpaceDN w:val="0"/>
        <w:adjustRightInd w:val="0"/>
        <w:spacing w:line="276" w:lineRule="auto"/>
        <w:jc w:val="both"/>
        <w:rPr>
          <w:rFonts w:ascii="Arial" w:hAnsi="Arial" w:cs="Arial"/>
          <w:color w:val="000000"/>
          <w:sz w:val="20"/>
          <w:szCs w:val="20"/>
        </w:rPr>
      </w:pPr>
    </w:p>
    <w:p w14:paraId="7068B72A" w14:textId="77777777" w:rsidR="007B6E16" w:rsidRPr="00015E73" w:rsidRDefault="007B6E16" w:rsidP="00015E73">
      <w:pPr>
        <w:autoSpaceDE w:val="0"/>
        <w:autoSpaceDN w:val="0"/>
        <w:adjustRightInd w:val="0"/>
        <w:spacing w:line="276" w:lineRule="auto"/>
        <w:jc w:val="both"/>
        <w:rPr>
          <w:rFonts w:ascii="Arial" w:hAnsi="Arial" w:cs="Arial"/>
          <w:color w:val="000000"/>
          <w:sz w:val="20"/>
          <w:szCs w:val="20"/>
        </w:rPr>
      </w:pPr>
      <w:r w:rsidRPr="00015E73">
        <w:rPr>
          <w:rFonts w:ascii="Arial" w:hAnsi="Arial" w:cs="Arial"/>
          <w:color w:val="000000"/>
          <w:sz w:val="20"/>
          <w:szCs w:val="20"/>
        </w:rPr>
        <w:t xml:space="preserve">Le Titulaire prend toutes dispositions pour assurer la coordination des interventions des entreprises sous-traitantes agréées. </w:t>
      </w:r>
    </w:p>
    <w:p w14:paraId="3D6EAF05" w14:textId="77777777" w:rsidR="007B6E16" w:rsidRPr="00015E73" w:rsidRDefault="007B6E16" w:rsidP="00015E73">
      <w:pPr>
        <w:autoSpaceDE w:val="0"/>
        <w:autoSpaceDN w:val="0"/>
        <w:adjustRightInd w:val="0"/>
        <w:spacing w:line="276" w:lineRule="auto"/>
        <w:jc w:val="both"/>
        <w:rPr>
          <w:rFonts w:ascii="Arial" w:hAnsi="Arial" w:cs="Arial"/>
          <w:color w:val="000000"/>
          <w:sz w:val="20"/>
          <w:szCs w:val="20"/>
        </w:rPr>
      </w:pPr>
    </w:p>
    <w:p w14:paraId="7C47B992" w14:textId="77777777" w:rsidR="007B6E16" w:rsidRPr="00015E73" w:rsidRDefault="007B6E16" w:rsidP="00015E73">
      <w:pPr>
        <w:autoSpaceDE w:val="0"/>
        <w:autoSpaceDN w:val="0"/>
        <w:adjustRightInd w:val="0"/>
        <w:spacing w:line="276" w:lineRule="auto"/>
        <w:jc w:val="both"/>
        <w:rPr>
          <w:rFonts w:ascii="Arial" w:hAnsi="Arial" w:cs="Arial"/>
          <w:color w:val="000000"/>
          <w:sz w:val="20"/>
          <w:szCs w:val="20"/>
        </w:rPr>
      </w:pPr>
      <w:r w:rsidRPr="00015E73">
        <w:rPr>
          <w:rFonts w:ascii="Arial" w:hAnsi="Arial" w:cs="Arial"/>
          <w:color w:val="000000"/>
          <w:sz w:val="20"/>
          <w:szCs w:val="20"/>
        </w:rPr>
        <w:t xml:space="preserve">En vue d’obtenir cette acceptation et cet agrément, il remet au Centre des monuments nationaux (ou lui adresse par lettre recommandée avec A.R.) l’Acte Spécial de sous-traitance. </w:t>
      </w:r>
    </w:p>
    <w:p w14:paraId="7FAA7251" w14:textId="77777777" w:rsidR="007B6E16" w:rsidRPr="00015E73" w:rsidRDefault="007B6E16" w:rsidP="00015E73">
      <w:pPr>
        <w:autoSpaceDE w:val="0"/>
        <w:autoSpaceDN w:val="0"/>
        <w:adjustRightInd w:val="0"/>
        <w:spacing w:line="276" w:lineRule="auto"/>
        <w:jc w:val="both"/>
        <w:rPr>
          <w:rFonts w:ascii="Arial" w:hAnsi="Arial" w:cs="Arial"/>
          <w:color w:val="000000"/>
          <w:sz w:val="20"/>
          <w:szCs w:val="20"/>
        </w:rPr>
      </w:pPr>
    </w:p>
    <w:p w14:paraId="66A704DB" w14:textId="77777777" w:rsidR="007B6E16" w:rsidRPr="00015E73" w:rsidRDefault="007B6E16" w:rsidP="00015E73">
      <w:pPr>
        <w:autoSpaceDE w:val="0"/>
        <w:autoSpaceDN w:val="0"/>
        <w:adjustRightInd w:val="0"/>
        <w:spacing w:line="276" w:lineRule="auto"/>
        <w:jc w:val="both"/>
        <w:rPr>
          <w:rFonts w:ascii="Arial" w:hAnsi="Arial" w:cs="Arial"/>
          <w:color w:val="000000"/>
          <w:sz w:val="20"/>
          <w:szCs w:val="20"/>
        </w:rPr>
      </w:pPr>
      <w:r w:rsidRPr="00015E73">
        <w:rPr>
          <w:rFonts w:ascii="Arial" w:hAnsi="Arial" w:cs="Arial"/>
          <w:color w:val="000000"/>
          <w:sz w:val="20"/>
          <w:szCs w:val="20"/>
        </w:rPr>
        <w:t xml:space="preserve">Le présent acte d’engagement éventuellement complété par les annexes ou par les actes spéciaux, indique ce qui doit être réglé respectivement à l’entrepreneur mandataire et aux sous-traitants. </w:t>
      </w:r>
    </w:p>
    <w:p w14:paraId="58DDDDA0" w14:textId="77777777" w:rsidR="007B6E16" w:rsidRPr="00015E73" w:rsidRDefault="007B6E16" w:rsidP="00015E73">
      <w:pPr>
        <w:autoSpaceDE w:val="0"/>
        <w:autoSpaceDN w:val="0"/>
        <w:adjustRightInd w:val="0"/>
        <w:spacing w:line="276" w:lineRule="auto"/>
        <w:jc w:val="both"/>
        <w:rPr>
          <w:rFonts w:ascii="Arial" w:hAnsi="Arial" w:cs="Arial"/>
          <w:color w:val="000000"/>
          <w:sz w:val="20"/>
          <w:szCs w:val="20"/>
        </w:rPr>
      </w:pPr>
    </w:p>
    <w:p w14:paraId="30723846" w14:textId="77777777" w:rsidR="007B6E16" w:rsidRPr="00015E73" w:rsidRDefault="007B6E16" w:rsidP="00015E73">
      <w:pPr>
        <w:autoSpaceDE w:val="0"/>
        <w:autoSpaceDN w:val="0"/>
        <w:adjustRightInd w:val="0"/>
        <w:spacing w:line="276" w:lineRule="auto"/>
        <w:jc w:val="both"/>
        <w:rPr>
          <w:rFonts w:ascii="Arial" w:hAnsi="Arial" w:cs="Arial"/>
          <w:color w:val="000000"/>
          <w:sz w:val="20"/>
          <w:szCs w:val="20"/>
        </w:rPr>
      </w:pPr>
      <w:bookmarkStart w:id="50" w:name="_Hlk223707088"/>
      <w:r w:rsidRPr="00015E73">
        <w:rPr>
          <w:rFonts w:ascii="Arial" w:hAnsi="Arial" w:cs="Arial"/>
          <w:color w:val="000000"/>
          <w:sz w:val="20"/>
          <w:szCs w:val="20"/>
        </w:rPr>
        <w:t xml:space="preserve">Les conditions de paiement du contrat de sous-traitance sont identiques à celles du marché principal en particulier en ce qui concerne : </w:t>
      </w:r>
    </w:p>
    <w:p w14:paraId="28E5B2CB" w14:textId="229DE46B" w:rsidR="007B6E16" w:rsidRPr="006904A5" w:rsidRDefault="007B6E16" w:rsidP="00015E73">
      <w:pPr>
        <w:pStyle w:val="Paragraphedeliste"/>
        <w:numPr>
          <w:ilvl w:val="0"/>
          <w:numId w:val="17"/>
        </w:numPr>
        <w:autoSpaceDE w:val="0"/>
        <w:autoSpaceDN w:val="0"/>
        <w:adjustRightInd w:val="0"/>
        <w:spacing w:line="276" w:lineRule="auto"/>
        <w:rPr>
          <w:rFonts w:ascii="Arial" w:hAnsi="Arial" w:cs="Arial"/>
          <w:color w:val="000000"/>
          <w:spacing w:val="0"/>
          <w:sz w:val="20"/>
          <w:szCs w:val="20"/>
        </w:rPr>
      </w:pPr>
      <w:r w:rsidRPr="006904A5">
        <w:rPr>
          <w:rFonts w:ascii="Arial" w:hAnsi="Arial" w:cs="Arial"/>
          <w:color w:val="000000"/>
          <w:spacing w:val="0"/>
          <w:sz w:val="20"/>
          <w:szCs w:val="20"/>
        </w:rPr>
        <w:t xml:space="preserve">Le mois d’établissement des prix, </w:t>
      </w:r>
    </w:p>
    <w:p w14:paraId="016EB375" w14:textId="576A19F0" w:rsidR="003E31A4" w:rsidRDefault="007B6E16" w:rsidP="00FA64E3">
      <w:pPr>
        <w:pStyle w:val="Paragraphedeliste"/>
        <w:numPr>
          <w:ilvl w:val="0"/>
          <w:numId w:val="17"/>
        </w:numPr>
        <w:autoSpaceDE w:val="0"/>
        <w:autoSpaceDN w:val="0"/>
        <w:adjustRightInd w:val="0"/>
        <w:spacing w:line="276" w:lineRule="auto"/>
        <w:rPr>
          <w:rFonts w:ascii="Arial" w:hAnsi="Arial" w:cs="Arial"/>
          <w:color w:val="000000"/>
          <w:spacing w:val="0"/>
          <w:sz w:val="20"/>
          <w:szCs w:val="20"/>
        </w:rPr>
      </w:pPr>
      <w:r w:rsidRPr="006904A5">
        <w:rPr>
          <w:rFonts w:ascii="Arial" w:hAnsi="Arial" w:cs="Arial"/>
          <w:color w:val="000000"/>
          <w:spacing w:val="0"/>
          <w:sz w:val="20"/>
          <w:szCs w:val="20"/>
        </w:rPr>
        <w:t>Les stipulations relatives aux délais, pénalités et retenues diverses.</w:t>
      </w:r>
      <w:bookmarkEnd w:id="50"/>
    </w:p>
    <w:p w14:paraId="1C72007B" w14:textId="66FB70FF" w:rsidR="00C87FC0" w:rsidRDefault="00C87FC0" w:rsidP="00C87FC0">
      <w:pPr>
        <w:pStyle w:val="Paragraphedeliste"/>
        <w:autoSpaceDE w:val="0"/>
        <w:autoSpaceDN w:val="0"/>
        <w:adjustRightInd w:val="0"/>
        <w:spacing w:line="276" w:lineRule="auto"/>
        <w:rPr>
          <w:rFonts w:ascii="Arial" w:hAnsi="Arial" w:cs="Arial"/>
          <w:color w:val="000000"/>
          <w:spacing w:val="0"/>
          <w:sz w:val="20"/>
          <w:szCs w:val="20"/>
        </w:rPr>
      </w:pPr>
    </w:p>
    <w:p w14:paraId="572AE677" w14:textId="77777777" w:rsidR="00C87FC0" w:rsidRPr="00C87FC0" w:rsidRDefault="00C87FC0" w:rsidP="00C87FC0">
      <w:pPr>
        <w:pStyle w:val="Paragraphedeliste"/>
        <w:autoSpaceDE w:val="0"/>
        <w:autoSpaceDN w:val="0"/>
        <w:adjustRightInd w:val="0"/>
        <w:spacing w:line="276" w:lineRule="auto"/>
        <w:rPr>
          <w:rFonts w:ascii="Arial" w:hAnsi="Arial" w:cs="Arial"/>
          <w:color w:val="000000"/>
          <w:spacing w:val="0"/>
          <w:sz w:val="20"/>
          <w:szCs w:val="20"/>
        </w:rPr>
      </w:pPr>
    </w:p>
    <w:p w14:paraId="39CA9AA2" w14:textId="50F28C47" w:rsidR="007B6E16" w:rsidRDefault="007B6E16" w:rsidP="00FA64E3">
      <w:pPr>
        <w:pStyle w:val="Titre1"/>
        <w:rPr>
          <w:bCs/>
        </w:rPr>
      </w:pPr>
      <w:bookmarkStart w:id="51" w:name="_Toc225844236"/>
      <w:r w:rsidRPr="00015E73">
        <w:rPr>
          <w:bCs/>
        </w:rPr>
        <w:lastRenderedPageBreak/>
        <w:t>ARTICLE 15 – ASSURANCE</w:t>
      </w:r>
      <w:bookmarkEnd w:id="51"/>
    </w:p>
    <w:p w14:paraId="57450CCB" w14:textId="77777777" w:rsidR="006904A5" w:rsidRPr="00015E73" w:rsidRDefault="006904A5" w:rsidP="00015E73">
      <w:pPr>
        <w:autoSpaceDE w:val="0"/>
        <w:autoSpaceDN w:val="0"/>
        <w:adjustRightInd w:val="0"/>
        <w:spacing w:line="276" w:lineRule="auto"/>
        <w:rPr>
          <w:rFonts w:ascii="Arial" w:hAnsi="Arial" w:cs="Arial"/>
          <w:color w:val="000000"/>
          <w:sz w:val="20"/>
          <w:szCs w:val="20"/>
        </w:rPr>
      </w:pPr>
    </w:p>
    <w:p w14:paraId="24E1249D" w14:textId="3D0D3F3B" w:rsidR="00500499" w:rsidRPr="00015E73" w:rsidRDefault="00500499" w:rsidP="00015E73">
      <w:pPr>
        <w:autoSpaceDE w:val="0"/>
        <w:autoSpaceDN w:val="0"/>
        <w:adjustRightInd w:val="0"/>
        <w:spacing w:line="276" w:lineRule="auto"/>
        <w:jc w:val="both"/>
        <w:rPr>
          <w:rFonts w:ascii="Arial" w:hAnsi="Arial" w:cs="Arial"/>
          <w:color w:val="000000"/>
          <w:sz w:val="20"/>
          <w:szCs w:val="20"/>
        </w:rPr>
      </w:pPr>
      <w:r w:rsidRPr="00015E73">
        <w:rPr>
          <w:rFonts w:ascii="Arial" w:hAnsi="Arial" w:cs="Arial"/>
          <w:color w:val="000000"/>
          <w:sz w:val="20"/>
          <w:szCs w:val="20"/>
        </w:rPr>
        <w:t xml:space="preserve">Conformément à l’article 9 du </w:t>
      </w:r>
      <w:r w:rsidR="006904A5">
        <w:rPr>
          <w:rFonts w:ascii="Arial" w:hAnsi="Arial" w:cs="Arial"/>
          <w:color w:val="000000"/>
          <w:sz w:val="20"/>
          <w:szCs w:val="20"/>
        </w:rPr>
        <w:t>CCAG-FCS</w:t>
      </w:r>
      <w:r w:rsidRPr="00015E73">
        <w:rPr>
          <w:rFonts w:ascii="Arial" w:hAnsi="Arial" w:cs="Arial"/>
          <w:color w:val="000000"/>
          <w:sz w:val="20"/>
          <w:szCs w:val="20"/>
        </w:rPr>
        <w:t xml:space="preserve">, le titulaire doit contracter les assurances permettant de garantir sa responsabilité à l’égard du pouvoir adjudicateur et des tiers, victimes d’accidents ou de dommages causés par l’exécution des prestations. </w:t>
      </w:r>
    </w:p>
    <w:p w14:paraId="11DB4B5E" w14:textId="77777777" w:rsidR="00500499" w:rsidRPr="00015E73" w:rsidRDefault="00500499" w:rsidP="00015E73">
      <w:pPr>
        <w:autoSpaceDE w:val="0"/>
        <w:autoSpaceDN w:val="0"/>
        <w:adjustRightInd w:val="0"/>
        <w:spacing w:line="276" w:lineRule="auto"/>
        <w:jc w:val="both"/>
        <w:rPr>
          <w:rFonts w:ascii="Arial" w:hAnsi="Arial" w:cs="Arial"/>
          <w:color w:val="000000"/>
          <w:sz w:val="20"/>
          <w:szCs w:val="20"/>
        </w:rPr>
      </w:pPr>
    </w:p>
    <w:p w14:paraId="6C465122" w14:textId="77777777" w:rsidR="00500499" w:rsidRPr="00015E73" w:rsidRDefault="00500499" w:rsidP="00015E73">
      <w:pPr>
        <w:autoSpaceDE w:val="0"/>
        <w:autoSpaceDN w:val="0"/>
        <w:adjustRightInd w:val="0"/>
        <w:spacing w:line="276" w:lineRule="auto"/>
        <w:jc w:val="both"/>
        <w:rPr>
          <w:rFonts w:ascii="Arial" w:hAnsi="Arial" w:cs="Arial"/>
          <w:color w:val="000000"/>
          <w:sz w:val="20"/>
          <w:szCs w:val="20"/>
        </w:rPr>
      </w:pPr>
      <w:r w:rsidRPr="00015E73">
        <w:rPr>
          <w:rFonts w:ascii="Arial" w:hAnsi="Arial" w:cs="Arial"/>
          <w:color w:val="000000"/>
          <w:sz w:val="20"/>
          <w:szCs w:val="20"/>
        </w:rPr>
        <w:t xml:space="preserve">Le titulaire doit justifier, dans un délai de quinze jours à compter de la notification du marché et avant tout début d’exécution de celui-ci, qu’il est titulaire de ces contrats d’assurances, au moyen d’une attestation établissant l’étendue de la responsabilité garantie. </w:t>
      </w:r>
    </w:p>
    <w:p w14:paraId="4424E798" w14:textId="77777777" w:rsidR="00500499" w:rsidRPr="00015E73" w:rsidRDefault="00500499" w:rsidP="00015E73">
      <w:pPr>
        <w:autoSpaceDE w:val="0"/>
        <w:autoSpaceDN w:val="0"/>
        <w:adjustRightInd w:val="0"/>
        <w:spacing w:line="276" w:lineRule="auto"/>
        <w:jc w:val="both"/>
        <w:rPr>
          <w:rFonts w:ascii="Arial" w:hAnsi="Arial" w:cs="Arial"/>
          <w:color w:val="000000"/>
          <w:sz w:val="20"/>
          <w:szCs w:val="20"/>
        </w:rPr>
      </w:pPr>
    </w:p>
    <w:p w14:paraId="1F42A00B" w14:textId="05E32825" w:rsidR="007B6E16" w:rsidRDefault="006904A5" w:rsidP="00FA64E3">
      <w:pPr>
        <w:autoSpaceDE w:val="0"/>
        <w:autoSpaceDN w:val="0"/>
        <w:adjustRightInd w:val="0"/>
        <w:spacing w:line="276" w:lineRule="auto"/>
        <w:jc w:val="both"/>
        <w:rPr>
          <w:rFonts w:ascii="Arial" w:hAnsi="Arial" w:cs="Arial"/>
          <w:color w:val="000000"/>
          <w:sz w:val="20"/>
          <w:szCs w:val="20"/>
        </w:rPr>
      </w:pPr>
      <w:bookmarkStart w:id="52" w:name="_Hlk225237348"/>
      <w:r w:rsidRPr="00015E73">
        <w:rPr>
          <w:rFonts w:ascii="Arial" w:hAnsi="Arial" w:cs="Arial"/>
          <w:color w:val="000000"/>
          <w:sz w:val="20"/>
          <w:szCs w:val="20"/>
        </w:rPr>
        <w:t xml:space="preserve">À </w:t>
      </w:r>
      <w:bookmarkEnd w:id="52"/>
      <w:r w:rsidRPr="00015E73">
        <w:rPr>
          <w:rFonts w:ascii="Arial" w:hAnsi="Arial" w:cs="Arial"/>
          <w:color w:val="000000"/>
          <w:sz w:val="20"/>
          <w:szCs w:val="20"/>
        </w:rPr>
        <w:t>tout moment</w:t>
      </w:r>
      <w:r w:rsidR="00500499" w:rsidRPr="00015E73">
        <w:rPr>
          <w:rFonts w:ascii="Arial" w:hAnsi="Arial" w:cs="Arial"/>
          <w:color w:val="000000"/>
          <w:sz w:val="20"/>
          <w:szCs w:val="20"/>
        </w:rPr>
        <w:t xml:space="preserve"> durant l’exécution du marché, le titulaire doit être en mesure de produire cette attestation, sur demande du pouvoir adjudicateur et dans un délai de quinze jours à compter de la réception de la demande.</w:t>
      </w:r>
    </w:p>
    <w:p w14:paraId="7687B4A2" w14:textId="77777777" w:rsidR="00FA64E3" w:rsidRPr="00FA64E3" w:rsidRDefault="00FA64E3" w:rsidP="00FA64E3">
      <w:pPr>
        <w:autoSpaceDE w:val="0"/>
        <w:autoSpaceDN w:val="0"/>
        <w:adjustRightInd w:val="0"/>
        <w:spacing w:line="276" w:lineRule="auto"/>
        <w:jc w:val="both"/>
        <w:rPr>
          <w:rFonts w:ascii="Arial" w:hAnsi="Arial" w:cs="Arial"/>
          <w:color w:val="000000"/>
          <w:sz w:val="20"/>
          <w:szCs w:val="20"/>
        </w:rPr>
      </w:pPr>
    </w:p>
    <w:p w14:paraId="1B0A3F56" w14:textId="60FFBECD" w:rsidR="007B6E16" w:rsidRPr="00015E73" w:rsidRDefault="006C64F5" w:rsidP="00FA64E3">
      <w:pPr>
        <w:pStyle w:val="Titre1"/>
        <w:rPr>
          <w:bCs/>
        </w:rPr>
      </w:pPr>
      <w:bookmarkStart w:id="53" w:name="_Toc225844237"/>
      <w:r w:rsidRPr="00015E73">
        <w:rPr>
          <w:bCs/>
        </w:rPr>
        <w:t>ARTICLE 16 –</w:t>
      </w:r>
      <w:r w:rsidR="00F9225B" w:rsidRPr="00015E73">
        <w:rPr>
          <w:bCs/>
        </w:rPr>
        <w:t xml:space="preserve"> CHANGEMENT DANS LA STRUCTURE DE LA SOCIETE</w:t>
      </w:r>
      <w:bookmarkEnd w:id="53"/>
    </w:p>
    <w:p w14:paraId="7FDF8F82" w14:textId="77777777" w:rsidR="007B6E16" w:rsidRPr="00015E73" w:rsidRDefault="007B6E16" w:rsidP="00015E73">
      <w:pPr>
        <w:autoSpaceDE w:val="0"/>
        <w:autoSpaceDN w:val="0"/>
        <w:adjustRightInd w:val="0"/>
        <w:spacing w:line="276" w:lineRule="auto"/>
        <w:rPr>
          <w:rFonts w:ascii="Arial" w:hAnsi="Arial" w:cs="Arial"/>
          <w:color w:val="000000"/>
          <w:sz w:val="20"/>
          <w:szCs w:val="20"/>
        </w:rPr>
      </w:pPr>
    </w:p>
    <w:p w14:paraId="20937CDC" w14:textId="22A6AF55" w:rsidR="00F9225B" w:rsidRPr="00015E73" w:rsidRDefault="00F9225B" w:rsidP="00015E73">
      <w:pPr>
        <w:autoSpaceDE w:val="0"/>
        <w:autoSpaceDN w:val="0"/>
        <w:adjustRightInd w:val="0"/>
        <w:spacing w:line="276" w:lineRule="auto"/>
        <w:jc w:val="both"/>
        <w:rPr>
          <w:rFonts w:ascii="Arial" w:hAnsi="Arial" w:cs="Arial"/>
          <w:color w:val="000000"/>
          <w:sz w:val="20"/>
          <w:szCs w:val="20"/>
        </w:rPr>
      </w:pPr>
      <w:r w:rsidRPr="00015E73">
        <w:rPr>
          <w:rFonts w:ascii="Arial" w:hAnsi="Arial" w:cs="Arial"/>
          <w:color w:val="000000"/>
          <w:sz w:val="20"/>
          <w:szCs w:val="20"/>
        </w:rPr>
        <w:t xml:space="preserve">Le titulaire doit obligatoirement notifier au Centre des monuments nationaux toute modification ayant pour effet de substituer à la personne morale signataire du présent marché une entité juridique différente ou d’entraîner un changement de contrôle de la société. </w:t>
      </w:r>
    </w:p>
    <w:p w14:paraId="5529D046" w14:textId="77777777" w:rsidR="00F9225B" w:rsidRPr="00015E73" w:rsidRDefault="00F9225B" w:rsidP="00015E73">
      <w:pPr>
        <w:autoSpaceDE w:val="0"/>
        <w:autoSpaceDN w:val="0"/>
        <w:adjustRightInd w:val="0"/>
        <w:spacing w:line="276" w:lineRule="auto"/>
        <w:jc w:val="both"/>
        <w:rPr>
          <w:rFonts w:ascii="Arial" w:hAnsi="Arial" w:cs="Arial"/>
          <w:color w:val="000000"/>
          <w:sz w:val="20"/>
          <w:szCs w:val="20"/>
        </w:rPr>
      </w:pPr>
    </w:p>
    <w:p w14:paraId="4027EACA" w14:textId="77777777" w:rsidR="00F9225B" w:rsidRPr="00015E73" w:rsidRDefault="00F9225B" w:rsidP="00015E73">
      <w:pPr>
        <w:autoSpaceDE w:val="0"/>
        <w:autoSpaceDN w:val="0"/>
        <w:adjustRightInd w:val="0"/>
        <w:spacing w:line="276" w:lineRule="auto"/>
        <w:jc w:val="both"/>
        <w:rPr>
          <w:rFonts w:ascii="Arial" w:hAnsi="Arial" w:cs="Arial"/>
          <w:color w:val="000000"/>
          <w:sz w:val="20"/>
          <w:szCs w:val="20"/>
        </w:rPr>
      </w:pPr>
      <w:r w:rsidRPr="00015E73">
        <w:rPr>
          <w:rFonts w:ascii="Arial" w:hAnsi="Arial" w:cs="Arial"/>
          <w:color w:val="000000"/>
          <w:sz w:val="20"/>
          <w:szCs w:val="20"/>
        </w:rPr>
        <w:t xml:space="preserve">L’établissement se réserve le droit de résilier, dans un délai d’un mois après cette notification, le présent marché sans être tenu au paiement d’une indemnité. Il en est de même de tout projet de fusion et d’absorption. </w:t>
      </w:r>
    </w:p>
    <w:p w14:paraId="2A07B2B2" w14:textId="77777777" w:rsidR="00F9225B" w:rsidRPr="00015E73" w:rsidRDefault="00F9225B" w:rsidP="00015E73">
      <w:pPr>
        <w:autoSpaceDE w:val="0"/>
        <w:autoSpaceDN w:val="0"/>
        <w:adjustRightInd w:val="0"/>
        <w:spacing w:line="276" w:lineRule="auto"/>
        <w:jc w:val="both"/>
        <w:rPr>
          <w:rFonts w:ascii="Arial" w:hAnsi="Arial" w:cs="Arial"/>
          <w:color w:val="000000"/>
          <w:sz w:val="20"/>
          <w:szCs w:val="20"/>
        </w:rPr>
      </w:pPr>
    </w:p>
    <w:p w14:paraId="6F6A62CB" w14:textId="7590F00C" w:rsidR="007B6E16" w:rsidRDefault="00F9225B" w:rsidP="00FA64E3">
      <w:pPr>
        <w:autoSpaceDE w:val="0"/>
        <w:autoSpaceDN w:val="0"/>
        <w:adjustRightInd w:val="0"/>
        <w:spacing w:line="276" w:lineRule="auto"/>
        <w:jc w:val="both"/>
        <w:rPr>
          <w:rFonts w:ascii="Arial" w:hAnsi="Arial" w:cs="Arial"/>
          <w:color w:val="000000"/>
          <w:sz w:val="20"/>
          <w:szCs w:val="20"/>
        </w:rPr>
      </w:pPr>
      <w:r w:rsidRPr="00015E73">
        <w:rPr>
          <w:rFonts w:ascii="Arial" w:hAnsi="Arial" w:cs="Arial"/>
          <w:color w:val="000000"/>
          <w:sz w:val="20"/>
          <w:szCs w:val="20"/>
        </w:rPr>
        <w:t>Cette clause étant une condition expresse, toute infraction pourra entraîner la résiliation immédiate du marché sur simple notification par lettre recommandée sans autre formalité et indemnité.</w:t>
      </w:r>
    </w:p>
    <w:p w14:paraId="5455E509" w14:textId="77777777" w:rsidR="00FA64E3" w:rsidRPr="00FA64E3" w:rsidRDefault="00FA64E3" w:rsidP="00FA64E3">
      <w:pPr>
        <w:autoSpaceDE w:val="0"/>
        <w:autoSpaceDN w:val="0"/>
        <w:adjustRightInd w:val="0"/>
        <w:spacing w:line="276" w:lineRule="auto"/>
        <w:jc w:val="both"/>
        <w:rPr>
          <w:rFonts w:ascii="Arial" w:hAnsi="Arial" w:cs="Arial"/>
          <w:color w:val="000000"/>
          <w:sz w:val="20"/>
          <w:szCs w:val="20"/>
        </w:rPr>
      </w:pPr>
    </w:p>
    <w:p w14:paraId="43C9E74B" w14:textId="6615A54C" w:rsidR="007B6E16" w:rsidRPr="00015E73" w:rsidRDefault="00F9225B" w:rsidP="00FA64E3">
      <w:pPr>
        <w:pStyle w:val="Titre1"/>
      </w:pPr>
      <w:bookmarkStart w:id="54" w:name="_Toc225844238"/>
      <w:r w:rsidRPr="00015E73">
        <w:rPr>
          <w:bCs/>
        </w:rPr>
        <w:t>ARTICLE 17 –</w:t>
      </w:r>
      <w:r w:rsidR="00F0725A" w:rsidRPr="00015E73">
        <w:rPr>
          <w:bCs/>
        </w:rPr>
        <w:t xml:space="preserve"> OBLIGATION DE TRANSMISSION SEMESTRIELLE</w:t>
      </w:r>
      <w:bookmarkEnd w:id="54"/>
    </w:p>
    <w:p w14:paraId="5DA2C154" w14:textId="77777777" w:rsidR="007B6E16" w:rsidRPr="00015E73" w:rsidRDefault="007B6E16" w:rsidP="00015E73">
      <w:pPr>
        <w:autoSpaceDE w:val="0"/>
        <w:autoSpaceDN w:val="0"/>
        <w:adjustRightInd w:val="0"/>
        <w:spacing w:line="276" w:lineRule="auto"/>
        <w:rPr>
          <w:rFonts w:ascii="Arial" w:hAnsi="Arial" w:cs="Arial"/>
          <w:color w:val="000000"/>
          <w:sz w:val="20"/>
          <w:szCs w:val="20"/>
        </w:rPr>
      </w:pPr>
    </w:p>
    <w:p w14:paraId="5FE92804" w14:textId="77777777" w:rsidR="00F0725A" w:rsidRPr="00015E73" w:rsidRDefault="00F0725A" w:rsidP="00015E73">
      <w:pPr>
        <w:autoSpaceDE w:val="0"/>
        <w:autoSpaceDN w:val="0"/>
        <w:adjustRightInd w:val="0"/>
        <w:spacing w:line="276" w:lineRule="auto"/>
        <w:jc w:val="both"/>
        <w:rPr>
          <w:rFonts w:ascii="Arial" w:hAnsi="Arial" w:cs="Arial"/>
          <w:color w:val="000000"/>
          <w:sz w:val="20"/>
          <w:szCs w:val="20"/>
        </w:rPr>
      </w:pPr>
      <w:r w:rsidRPr="00015E73">
        <w:rPr>
          <w:rFonts w:ascii="Arial" w:hAnsi="Arial" w:cs="Arial"/>
          <w:color w:val="000000"/>
          <w:sz w:val="20"/>
          <w:szCs w:val="20"/>
        </w:rPr>
        <w:t xml:space="preserve">Conformément à l'article L. 8222-6 du Code du Travail (modifié par l'article 93 de la loi n° 2011-525 du 17 mai 2011 sur le renforcement du dispositif de lutte contre le travail dissimulé), le titulaire du marché doit s'acquitter des formalités mentionnées aux articles L. 8221-3 à L. 8221-5 dudit code. </w:t>
      </w:r>
    </w:p>
    <w:p w14:paraId="6B8CB6FD" w14:textId="77777777" w:rsidR="00F0725A" w:rsidRPr="00015E73" w:rsidRDefault="00F0725A" w:rsidP="00015E73">
      <w:pPr>
        <w:autoSpaceDE w:val="0"/>
        <w:autoSpaceDN w:val="0"/>
        <w:adjustRightInd w:val="0"/>
        <w:spacing w:line="276" w:lineRule="auto"/>
        <w:jc w:val="both"/>
        <w:rPr>
          <w:rFonts w:ascii="Arial" w:hAnsi="Arial" w:cs="Arial"/>
          <w:color w:val="000000"/>
          <w:sz w:val="20"/>
          <w:szCs w:val="20"/>
        </w:rPr>
      </w:pPr>
    </w:p>
    <w:p w14:paraId="0EB0FEAB" w14:textId="77777777" w:rsidR="00F0725A" w:rsidRPr="00015E73" w:rsidRDefault="00F0725A" w:rsidP="00015E73">
      <w:pPr>
        <w:autoSpaceDE w:val="0"/>
        <w:autoSpaceDN w:val="0"/>
        <w:adjustRightInd w:val="0"/>
        <w:spacing w:line="276" w:lineRule="auto"/>
        <w:jc w:val="both"/>
        <w:rPr>
          <w:rFonts w:ascii="Arial" w:hAnsi="Arial" w:cs="Arial"/>
          <w:color w:val="000000"/>
          <w:sz w:val="20"/>
          <w:szCs w:val="20"/>
        </w:rPr>
      </w:pPr>
      <w:bookmarkStart w:id="55" w:name="_Hlk223707131"/>
      <w:r w:rsidRPr="00015E73">
        <w:rPr>
          <w:rFonts w:ascii="Arial" w:hAnsi="Arial" w:cs="Arial"/>
          <w:color w:val="000000"/>
          <w:sz w:val="20"/>
          <w:szCs w:val="20"/>
        </w:rPr>
        <w:t xml:space="preserve">Lorsque le cocontractant est établi en France, la preuve de l’accomplissement de ces formalités devra être rapportée par la production : </w:t>
      </w:r>
    </w:p>
    <w:p w14:paraId="37269819" w14:textId="4C7F4F75" w:rsidR="00F0725A" w:rsidRPr="006904A5" w:rsidRDefault="00F0725A" w:rsidP="00015E73">
      <w:pPr>
        <w:pStyle w:val="Paragraphedeliste"/>
        <w:numPr>
          <w:ilvl w:val="0"/>
          <w:numId w:val="17"/>
        </w:numPr>
        <w:autoSpaceDE w:val="0"/>
        <w:autoSpaceDN w:val="0"/>
        <w:adjustRightInd w:val="0"/>
        <w:spacing w:line="276" w:lineRule="auto"/>
        <w:rPr>
          <w:rFonts w:ascii="Arial" w:hAnsi="Arial" w:cs="Arial"/>
          <w:color w:val="000000"/>
          <w:spacing w:val="0"/>
          <w:sz w:val="20"/>
          <w:szCs w:val="20"/>
        </w:rPr>
      </w:pPr>
      <w:proofErr w:type="gramStart"/>
      <w:r w:rsidRPr="006904A5">
        <w:rPr>
          <w:rFonts w:ascii="Arial" w:hAnsi="Arial" w:cs="Arial"/>
          <w:color w:val="000000"/>
          <w:spacing w:val="0"/>
          <w:sz w:val="20"/>
          <w:szCs w:val="20"/>
        </w:rPr>
        <w:t>d’une</w:t>
      </w:r>
      <w:proofErr w:type="gramEnd"/>
      <w:r w:rsidRPr="006904A5">
        <w:rPr>
          <w:rFonts w:ascii="Arial" w:hAnsi="Arial" w:cs="Arial"/>
          <w:color w:val="000000"/>
          <w:spacing w:val="0"/>
          <w:sz w:val="20"/>
          <w:szCs w:val="20"/>
        </w:rPr>
        <w:t xml:space="preserve"> attestation de déclarations sociales et fiscales de moins de 6 mois</w:t>
      </w:r>
      <w:r w:rsidR="00C87FC0">
        <w:rPr>
          <w:rFonts w:ascii="Arial" w:hAnsi="Arial" w:cs="Arial"/>
          <w:color w:val="000000"/>
          <w:spacing w:val="0"/>
          <w:sz w:val="20"/>
          <w:szCs w:val="20"/>
        </w:rPr>
        <w:t> ;</w:t>
      </w:r>
    </w:p>
    <w:p w14:paraId="5EA5D6D7" w14:textId="554A3576" w:rsidR="00F0725A" w:rsidRPr="006904A5" w:rsidRDefault="00F0725A" w:rsidP="00015E73">
      <w:pPr>
        <w:pStyle w:val="Paragraphedeliste"/>
        <w:numPr>
          <w:ilvl w:val="0"/>
          <w:numId w:val="17"/>
        </w:numPr>
        <w:autoSpaceDE w:val="0"/>
        <w:autoSpaceDN w:val="0"/>
        <w:adjustRightInd w:val="0"/>
        <w:spacing w:line="276" w:lineRule="auto"/>
        <w:rPr>
          <w:rFonts w:ascii="Arial" w:hAnsi="Arial" w:cs="Arial"/>
          <w:color w:val="000000"/>
          <w:spacing w:val="0"/>
          <w:sz w:val="20"/>
          <w:szCs w:val="20"/>
        </w:rPr>
      </w:pPr>
      <w:proofErr w:type="gramStart"/>
      <w:r w:rsidRPr="006904A5">
        <w:rPr>
          <w:rFonts w:ascii="Arial" w:hAnsi="Arial" w:cs="Arial"/>
          <w:color w:val="000000"/>
          <w:spacing w:val="0"/>
          <w:sz w:val="20"/>
          <w:szCs w:val="20"/>
        </w:rPr>
        <w:t>d’un</w:t>
      </w:r>
      <w:proofErr w:type="gramEnd"/>
      <w:r w:rsidRPr="006904A5">
        <w:rPr>
          <w:rFonts w:ascii="Arial" w:hAnsi="Arial" w:cs="Arial"/>
          <w:color w:val="000000"/>
          <w:spacing w:val="0"/>
          <w:sz w:val="20"/>
          <w:szCs w:val="20"/>
        </w:rPr>
        <w:t xml:space="preserve"> extrait K-bis de moins de 3 mois ou carte d'identification du Répertoire des Métiers</w:t>
      </w:r>
      <w:r w:rsidR="00C87FC0">
        <w:rPr>
          <w:rFonts w:ascii="Arial" w:hAnsi="Arial" w:cs="Arial"/>
          <w:color w:val="000000"/>
          <w:spacing w:val="0"/>
          <w:sz w:val="20"/>
          <w:szCs w:val="20"/>
        </w:rPr>
        <w:t xml:space="preserve">. </w:t>
      </w:r>
    </w:p>
    <w:bookmarkEnd w:id="55"/>
    <w:p w14:paraId="1B2FD531" w14:textId="77777777" w:rsidR="00F0725A" w:rsidRPr="00015E73" w:rsidRDefault="00F0725A" w:rsidP="00015E73">
      <w:pPr>
        <w:autoSpaceDE w:val="0"/>
        <w:autoSpaceDN w:val="0"/>
        <w:adjustRightInd w:val="0"/>
        <w:spacing w:line="276" w:lineRule="auto"/>
        <w:jc w:val="both"/>
        <w:rPr>
          <w:rFonts w:ascii="Arial" w:hAnsi="Arial" w:cs="Arial"/>
          <w:color w:val="000000"/>
          <w:sz w:val="20"/>
          <w:szCs w:val="20"/>
        </w:rPr>
      </w:pPr>
    </w:p>
    <w:p w14:paraId="15127F89" w14:textId="77777777" w:rsidR="00F0725A" w:rsidRPr="00015E73" w:rsidRDefault="00F0725A" w:rsidP="00015E73">
      <w:pPr>
        <w:autoSpaceDE w:val="0"/>
        <w:autoSpaceDN w:val="0"/>
        <w:adjustRightInd w:val="0"/>
        <w:spacing w:line="276" w:lineRule="auto"/>
        <w:jc w:val="both"/>
        <w:rPr>
          <w:rFonts w:ascii="Arial" w:hAnsi="Arial" w:cs="Arial"/>
          <w:color w:val="000000"/>
          <w:sz w:val="20"/>
          <w:szCs w:val="20"/>
        </w:rPr>
      </w:pPr>
      <w:r w:rsidRPr="00015E73">
        <w:rPr>
          <w:rFonts w:ascii="Arial" w:hAnsi="Arial" w:cs="Arial"/>
          <w:color w:val="000000"/>
          <w:sz w:val="20"/>
          <w:szCs w:val="20"/>
        </w:rPr>
        <w:t xml:space="preserve">Dans le cadre des obligations légales – tant des entreprises et du pouvoir adjudicateur - le Centre des monuments nationaux a souscrit à la plateforme en ligne E-Attestations, afin de simplifier et de sécuriser la collecte des attestations officielles de ses opérateurs économiques. </w:t>
      </w:r>
    </w:p>
    <w:p w14:paraId="31D8CDCC" w14:textId="77777777" w:rsidR="00F0725A" w:rsidRPr="00015E73" w:rsidRDefault="00F0725A" w:rsidP="00015E73">
      <w:pPr>
        <w:autoSpaceDE w:val="0"/>
        <w:autoSpaceDN w:val="0"/>
        <w:adjustRightInd w:val="0"/>
        <w:spacing w:line="276" w:lineRule="auto"/>
        <w:jc w:val="both"/>
        <w:rPr>
          <w:rFonts w:ascii="Arial" w:hAnsi="Arial" w:cs="Arial"/>
          <w:color w:val="000000"/>
          <w:sz w:val="20"/>
          <w:szCs w:val="20"/>
        </w:rPr>
      </w:pPr>
    </w:p>
    <w:p w14:paraId="01B3703B" w14:textId="77777777" w:rsidR="00F0725A" w:rsidRPr="00015E73" w:rsidRDefault="00F0725A" w:rsidP="00015E73">
      <w:pPr>
        <w:autoSpaceDE w:val="0"/>
        <w:autoSpaceDN w:val="0"/>
        <w:adjustRightInd w:val="0"/>
        <w:spacing w:line="276" w:lineRule="auto"/>
        <w:jc w:val="both"/>
        <w:rPr>
          <w:rFonts w:ascii="Arial" w:hAnsi="Arial" w:cs="Arial"/>
          <w:color w:val="000000"/>
          <w:sz w:val="20"/>
          <w:szCs w:val="20"/>
        </w:rPr>
      </w:pPr>
      <w:r w:rsidRPr="00015E73">
        <w:rPr>
          <w:rFonts w:ascii="Arial" w:hAnsi="Arial" w:cs="Arial"/>
          <w:color w:val="000000"/>
          <w:sz w:val="20"/>
          <w:szCs w:val="20"/>
        </w:rPr>
        <w:t xml:space="preserve">Cette plateforme gratuite est simple d’utilisation ; elle permet aux opérateurs économiques de déposer régulièrement leurs attestations en toute sécurité. </w:t>
      </w:r>
    </w:p>
    <w:p w14:paraId="0206A167" w14:textId="77777777" w:rsidR="00F0725A" w:rsidRPr="00015E73" w:rsidRDefault="00F0725A" w:rsidP="00015E73">
      <w:pPr>
        <w:autoSpaceDE w:val="0"/>
        <w:autoSpaceDN w:val="0"/>
        <w:adjustRightInd w:val="0"/>
        <w:spacing w:line="276" w:lineRule="auto"/>
        <w:jc w:val="both"/>
        <w:rPr>
          <w:rFonts w:ascii="Arial" w:hAnsi="Arial" w:cs="Arial"/>
          <w:color w:val="000000"/>
          <w:sz w:val="20"/>
          <w:szCs w:val="20"/>
        </w:rPr>
      </w:pPr>
    </w:p>
    <w:p w14:paraId="5BE54985" w14:textId="77777777" w:rsidR="00F0725A" w:rsidRPr="00015E73" w:rsidRDefault="00F0725A" w:rsidP="00015E73">
      <w:pPr>
        <w:autoSpaceDE w:val="0"/>
        <w:autoSpaceDN w:val="0"/>
        <w:adjustRightInd w:val="0"/>
        <w:spacing w:line="276" w:lineRule="auto"/>
        <w:jc w:val="both"/>
        <w:rPr>
          <w:rFonts w:ascii="Arial" w:hAnsi="Arial" w:cs="Arial"/>
          <w:color w:val="000000"/>
          <w:sz w:val="20"/>
          <w:szCs w:val="20"/>
        </w:rPr>
      </w:pPr>
      <w:r w:rsidRPr="00015E73">
        <w:rPr>
          <w:rFonts w:ascii="Arial" w:hAnsi="Arial" w:cs="Arial"/>
          <w:color w:val="000000"/>
          <w:sz w:val="20"/>
          <w:szCs w:val="20"/>
        </w:rPr>
        <w:t xml:space="preserve">E-attestations permet de s'assurer que les opérateurs économiques remplissent les conditions de participation aux procédures de passation des marchés, qu'ils disposent de l'aptitude à exercer l'activité professionnelle, de la capacité économique et financière ou des capacités techniques et professionnelles nécessaires à l'exécution du marché public. </w:t>
      </w:r>
    </w:p>
    <w:p w14:paraId="18C4F0CB" w14:textId="77777777" w:rsidR="00F0725A" w:rsidRPr="00015E73" w:rsidRDefault="00F0725A" w:rsidP="00015E73">
      <w:pPr>
        <w:autoSpaceDE w:val="0"/>
        <w:autoSpaceDN w:val="0"/>
        <w:adjustRightInd w:val="0"/>
        <w:spacing w:line="276" w:lineRule="auto"/>
        <w:jc w:val="both"/>
        <w:rPr>
          <w:rFonts w:ascii="Arial" w:hAnsi="Arial" w:cs="Arial"/>
          <w:color w:val="000000"/>
          <w:sz w:val="20"/>
          <w:szCs w:val="20"/>
        </w:rPr>
      </w:pPr>
    </w:p>
    <w:p w14:paraId="0642551B" w14:textId="34356BEC" w:rsidR="00F0725A" w:rsidRPr="00015E73" w:rsidRDefault="00F0725A" w:rsidP="00015E73">
      <w:pPr>
        <w:autoSpaceDE w:val="0"/>
        <w:autoSpaceDN w:val="0"/>
        <w:adjustRightInd w:val="0"/>
        <w:spacing w:line="276" w:lineRule="auto"/>
        <w:jc w:val="both"/>
        <w:rPr>
          <w:rFonts w:ascii="Arial" w:hAnsi="Arial" w:cs="Arial"/>
          <w:color w:val="000000"/>
          <w:sz w:val="20"/>
          <w:szCs w:val="20"/>
        </w:rPr>
      </w:pPr>
      <w:r w:rsidRPr="00015E73">
        <w:rPr>
          <w:rFonts w:ascii="Arial" w:hAnsi="Arial" w:cs="Arial"/>
          <w:color w:val="000000"/>
          <w:sz w:val="20"/>
          <w:szCs w:val="20"/>
        </w:rPr>
        <w:t xml:space="preserve">Un système de relance mail rappelle le besoin de mise à jour des documents en temps voulu, et permet ainsi d’être en parfaite légalité. </w:t>
      </w:r>
    </w:p>
    <w:p w14:paraId="10B2965A" w14:textId="77777777" w:rsidR="00F0725A" w:rsidRPr="00015E73" w:rsidRDefault="00F0725A" w:rsidP="00015E73">
      <w:pPr>
        <w:autoSpaceDE w:val="0"/>
        <w:autoSpaceDN w:val="0"/>
        <w:adjustRightInd w:val="0"/>
        <w:spacing w:line="276" w:lineRule="auto"/>
        <w:jc w:val="both"/>
        <w:rPr>
          <w:rFonts w:ascii="Arial" w:hAnsi="Arial" w:cs="Arial"/>
          <w:color w:val="000000"/>
          <w:sz w:val="20"/>
          <w:szCs w:val="20"/>
        </w:rPr>
      </w:pPr>
    </w:p>
    <w:p w14:paraId="39C79280" w14:textId="77777777" w:rsidR="00F0725A" w:rsidRPr="00015E73" w:rsidRDefault="00F0725A" w:rsidP="00015E73">
      <w:pPr>
        <w:autoSpaceDE w:val="0"/>
        <w:autoSpaceDN w:val="0"/>
        <w:adjustRightInd w:val="0"/>
        <w:spacing w:line="276" w:lineRule="auto"/>
        <w:jc w:val="both"/>
        <w:rPr>
          <w:rFonts w:ascii="Arial" w:hAnsi="Arial" w:cs="Arial"/>
          <w:b/>
          <w:bCs/>
          <w:color w:val="EE0000"/>
          <w:sz w:val="20"/>
          <w:szCs w:val="20"/>
        </w:rPr>
      </w:pPr>
      <w:r w:rsidRPr="00015E73">
        <w:rPr>
          <w:rFonts w:ascii="Arial" w:hAnsi="Arial" w:cs="Arial"/>
          <w:b/>
          <w:bCs/>
          <w:color w:val="EE0000"/>
          <w:sz w:val="20"/>
          <w:szCs w:val="20"/>
        </w:rPr>
        <w:t xml:space="preserve">L’attention des candidats est attirée sur l’importance de la validité de l’adresse courriel transmise, qui servira pour les relances de la plateforme. </w:t>
      </w:r>
    </w:p>
    <w:p w14:paraId="162845C3" w14:textId="77777777" w:rsidR="00F0725A" w:rsidRPr="00015E73" w:rsidRDefault="00F0725A" w:rsidP="00015E73">
      <w:pPr>
        <w:autoSpaceDE w:val="0"/>
        <w:autoSpaceDN w:val="0"/>
        <w:adjustRightInd w:val="0"/>
        <w:spacing w:line="276" w:lineRule="auto"/>
        <w:jc w:val="both"/>
        <w:rPr>
          <w:rFonts w:ascii="Arial" w:hAnsi="Arial" w:cs="Arial"/>
          <w:color w:val="000000"/>
          <w:sz w:val="20"/>
          <w:szCs w:val="20"/>
        </w:rPr>
      </w:pPr>
    </w:p>
    <w:p w14:paraId="1AE4E3E0" w14:textId="77777777" w:rsidR="008D385F" w:rsidRPr="00015E73" w:rsidRDefault="00F0725A" w:rsidP="00015E73">
      <w:pPr>
        <w:autoSpaceDE w:val="0"/>
        <w:autoSpaceDN w:val="0"/>
        <w:adjustRightInd w:val="0"/>
        <w:spacing w:line="276" w:lineRule="auto"/>
        <w:jc w:val="both"/>
        <w:rPr>
          <w:rFonts w:ascii="Arial" w:hAnsi="Arial" w:cs="Arial"/>
          <w:color w:val="000000"/>
          <w:sz w:val="20"/>
          <w:szCs w:val="20"/>
        </w:rPr>
      </w:pPr>
      <w:r w:rsidRPr="00015E73">
        <w:rPr>
          <w:rFonts w:ascii="Arial" w:hAnsi="Arial" w:cs="Arial"/>
          <w:color w:val="000000"/>
          <w:sz w:val="20"/>
          <w:szCs w:val="20"/>
        </w:rPr>
        <w:t xml:space="preserve">Les pièces et attestations mentionnées ci-dessus sont déposées par le titulaire sur la plateforme en ligne mise à disposition à l’adresse suivante : </w:t>
      </w:r>
      <w:hyperlink r:id="rId10" w:history="1">
        <w:r w:rsidRPr="00015E73">
          <w:rPr>
            <w:rStyle w:val="Lienhypertexte"/>
            <w:rFonts w:ascii="Arial" w:hAnsi="Arial" w:cs="Arial"/>
            <w:sz w:val="20"/>
            <w:szCs w:val="20"/>
          </w:rPr>
          <w:t>http://www.e-attestations.com</w:t>
        </w:r>
      </w:hyperlink>
      <w:r w:rsidRPr="00015E73">
        <w:rPr>
          <w:rFonts w:ascii="Arial" w:hAnsi="Arial" w:cs="Arial"/>
          <w:color w:val="000000"/>
          <w:sz w:val="20"/>
          <w:szCs w:val="20"/>
        </w:rPr>
        <w:t xml:space="preserve"> </w:t>
      </w:r>
    </w:p>
    <w:p w14:paraId="384BF9FD" w14:textId="5B4FAE77" w:rsidR="00F0725A" w:rsidRPr="00015E73" w:rsidRDefault="00F0725A" w:rsidP="00015E73">
      <w:pPr>
        <w:autoSpaceDE w:val="0"/>
        <w:autoSpaceDN w:val="0"/>
        <w:adjustRightInd w:val="0"/>
        <w:spacing w:line="276" w:lineRule="auto"/>
        <w:jc w:val="both"/>
        <w:rPr>
          <w:rFonts w:ascii="Arial" w:hAnsi="Arial" w:cs="Arial"/>
          <w:color w:val="000000"/>
          <w:sz w:val="20"/>
          <w:szCs w:val="20"/>
        </w:rPr>
      </w:pPr>
      <w:r w:rsidRPr="00015E73">
        <w:rPr>
          <w:rFonts w:ascii="Arial" w:hAnsi="Arial" w:cs="Arial"/>
          <w:color w:val="000000"/>
          <w:sz w:val="20"/>
          <w:szCs w:val="20"/>
        </w:rPr>
        <w:t xml:space="preserve"> </w:t>
      </w:r>
    </w:p>
    <w:p w14:paraId="14BDA010" w14:textId="4157568C" w:rsidR="00F0725A" w:rsidRDefault="00F0725A" w:rsidP="00FA64E3">
      <w:pPr>
        <w:autoSpaceDE w:val="0"/>
        <w:autoSpaceDN w:val="0"/>
        <w:adjustRightInd w:val="0"/>
        <w:spacing w:line="276" w:lineRule="auto"/>
        <w:jc w:val="both"/>
        <w:rPr>
          <w:rFonts w:ascii="Arial" w:hAnsi="Arial" w:cs="Arial"/>
          <w:color w:val="000000"/>
          <w:sz w:val="20"/>
          <w:szCs w:val="20"/>
        </w:rPr>
      </w:pPr>
      <w:r w:rsidRPr="00015E73">
        <w:rPr>
          <w:rFonts w:ascii="Arial" w:hAnsi="Arial" w:cs="Arial"/>
          <w:color w:val="000000"/>
          <w:sz w:val="20"/>
          <w:szCs w:val="20"/>
        </w:rPr>
        <w:t xml:space="preserve">A défaut, le marché est résilié dans les conditions prévues à l’article </w:t>
      </w:r>
      <w:r w:rsidR="00C87FC0">
        <w:rPr>
          <w:rFonts w:ascii="Arial" w:hAnsi="Arial" w:cs="Arial"/>
          <w:color w:val="000000"/>
          <w:sz w:val="20"/>
          <w:szCs w:val="20"/>
        </w:rPr>
        <w:t>21</w:t>
      </w:r>
      <w:r w:rsidRPr="00015E73">
        <w:rPr>
          <w:rFonts w:ascii="Arial" w:hAnsi="Arial" w:cs="Arial"/>
          <w:color w:val="000000"/>
          <w:sz w:val="20"/>
          <w:szCs w:val="20"/>
        </w:rPr>
        <w:t>.1 du présent CCP-AE.</w:t>
      </w:r>
    </w:p>
    <w:p w14:paraId="0D360476" w14:textId="77777777" w:rsidR="00FA64E3" w:rsidRPr="00FA64E3" w:rsidRDefault="00FA64E3" w:rsidP="00FA64E3">
      <w:pPr>
        <w:autoSpaceDE w:val="0"/>
        <w:autoSpaceDN w:val="0"/>
        <w:adjustRightInd w:val="0"/>
        <w:spacing w:line="276" w:lineRule="auto"/>
        <w:jc w:val="both"/>
        <w:rPr>
          <w:rFonts w:ascii="Arial" w:hAnsi="Arial" w:cs="Arial"/>
          <w:color w:val="000000"/>
          <w:sz w:val="20"/>
          <w:szCs w:val="20"/>
        </w:rPr>
      </w:pPr>
    </w:p>
    <w:p w14:paraId="3595DFDB" w14:textId="5350927F" w:rsidR="0067762E" w:rsidRDefault="0067762E" w:rsidP="00FA64E3">
      <w:pPr>
        <w:pStyle w:val="Titre1"/>
      </w:pPr>
      <w:bookmarkStart w:id="56" w:name="_Toc225844239"/>
      <w:r w:rsidRPr="0067762E">
        <w:t>ARTCLE 18 – PLAN DE PROGRES SOCIAL</w:t>
      </w:r>
      <w:bookmarkEnd w:id="56"/>
      <w:r w:rsidRPr="0067762E">
        <w:t xml:space="preserve"> </w:t>
      </w:r>
    </w:p>
    <w:p w14:paraId="5510F44B" w14:textId="77777777" w:rsidR="0067762E" w:rsidRPr="0067762E" w:rsidRDefault="0067762E" w:rsidP="00015E73">
      <w:pPr>
        <w:autoSpaceDE w:val="0"/>
        <w:autoSpaceDN w:val="0"/>
        <w:adjustRightInd w:val="0"/>
        <w:spacing w:line="276" w:lineRule="auto"/>
        <w:rPr>
          <w:rFonts w:ascii="Arial" w:hAnsi="Arial" w:cs="Arial"/>
          <w:b/>
          <w:color w:val="000000"/>
          <w:sz w:val="20"/>
          <w:szCs w:val="20"/>
          <w:u w:val="single"/>
        </w:rPr>
      </w:pPr>
    </w:p>
    <w:p w14:paraId="7215B8EC" w14:textId="3EF50EE5" w:rsidR="0067762E" w:rsidRDefault="0067762E" w:rsidP="00C87FC0">
      <w:pPr>
        <w:pStyle w:val="xmsonormal"/>
        <w:shd w:val="clear" w:color="auto" w:fill="FFFFFF"/>
        <w:spacing w:before="0" w:beforeAutospacing="0" w:after="0" w:afterAutospacing="0"/>
        <w:jc w:val="both"/>
        <w:rPr>
          <w:rFonts w:ascii="Arial" w:hAnsi="Arial" w:cs="Arial"/>
          <w:color w:val="242424"/>
          <w:sz w:val="20"/>
          <w:szCs w:val="20"/>
        </w:rPr>
      </w:pPr>
      <w:r w:rsidRPr="0067762E">
        <w:rPr>
          <w:rFonts w:ascii="Arial" w:hAnsi="Arial" w:cs="Arial"/>
          <w:color w:val="242424"/>
          <w:sz w:val="20"/>
          <w:szCs w:val="20"/>
        </w:rPr>
        <w:t>Le CMN souhaite améliorer la performance sociale de ses marchés et s’assurer d’un engagement fort et pérenne du titulaire sur ces sujets pendant toute la durée d’exécution du contrat.</w:t>
      </w:r>
    </w:p>
    <w:p w14:paraId="5A494646" w14:textId="77777777" w:rsidR="0067762E" w:rsidRPr="0067762E" w:rsidRDefault="0067762E" w:rsidP="00C87FC0">
      <w:pPr>
        <w:pStyle w:val="xmsonormal"/>
        <w:shd w:val="clear" w:color="auto" w:fill="FFFFFF"/>
        <w:spacing w:before="0" w:beforeAutospacing="0" w:after="0" w:afterAutospacing="0"/>
        <w:jc w:val="both"/>
        <w:rPr>
          <w:rFonts w:ascii="Arial" w:hAnsi="Arial" w:cs="Arial"/>
          <w:color w:val="242424"/>
          <w:sz w:val="20"/>
          <w:szCs w:val="20"/>
        </w:rPr>
      </w:pPr>
    </w:p>
    <w:p w14:paraId="466417F7" w14:textId="77777777" w:rsidR="0067762E" w:rsidRPr="0067762E" w:rsidRDefault="0067762E" w:rsidP="00C87FC0">
      <w:pPr>
        <w:pStyle w:val="xmsonormal"/>
        <w:shd w:val="clear" w:color="auto" w:fill="FFFFFF"/>
        <w:spacing w:before="0" w:beforeAutospacing="0" w:after="0" w:afterAutospacing="0"/>
        <w:jc w:val="both"/>
        <w:rPr>
          <w:rFonts w:ascii="Arial" w:hAnsi="Arial" w:cs="Arial"/>
          <w:color w:val="242424"/>
          <w:sz w:val="20"/>
          <w:szCs w:val="20"/>
        </w:rPr>
      </w:pPr>
      <w:r w:rsidRPr="0067762E">
        <w:rPr>
          <w:rFonts w:ascii="Arial" w:hAnsi="Arial" w:cs="Arial"/>
          <w:color w:val="242424"/>
          <w:sz w:val="20"/>
          <w:szCs w:val="20"/>
        </w:rPr>
        <w:t>A ce titre, le titulaire devra s’engager à mettre en place un plan de progrès social visant :</w:t>
      </w:r>
    </w:p>
    <w:p w14:paraId="08F83DAB" w14:textId="77777777" w:rsidR="0067762E" w:rsidRPr="0067762E" w:rsidRDefault="0067762E" w:rsidP="00C87FC0">
      <w:pPr>
        <w:pStyle w:val="xmsonormal"/>
        <w:numPr>
          <w:ilvl w:val="0"/>
          <w:numId w:val="27"/>
        </w:numPr>
        <w:shd w:val="clear" w:color="auto" w:fill="FFFFFF"/>
        <w:spacing w:before="0" w:beforeAutospacing="0" w:after="0" w:afterAutospacing="0"/>
        <w:jc w:val="both"/>
        <w:rPr>
          <w:rFonts w:ascii="Arial" w:hAnsi="Arial" w:cs="Arial"/>
          <w:color w:val="242424"/>
          <w:sz w:val="20"/>
          <w:szCs w:val="20"/>
        </w:rPr>
      </w:pPr>
      <w:r w:rsidRPr="0067762E">
        <w:rPr>
          <w:rFonts w:ascii="Arial" w:hAnsi="Arial" w:cs="Arial"/>
          <w:color w:val="242424"/>
          <w:sz w:val="20"/>
          <w:szCs w:val="20"/>
        </w:rPr>
        <w:t>Des actions sur la Qualité de vie au travail (QVT) ;</w:t>
      </w:r>
    </w:p>
    <w:p w14:paraId="366281EB" w14:textId="77777777" w:rsidR="0067762E" w:rsidRPr="0067762E" w:rsidRDefault="0067762E" w:rsidP="00C87FC0">
      <w:pPr>
        <w:pStyle w:val="xmsonormal"/>
        <w:numPr>
          <w:ilvl w:val="0"/>
          <w:numId w:val="27"/>
        </w:numPr>
        <w:shd w:val="clear" w:color="auto" w:fill="FFFFFF"/>
        <w:spacing w:before="0" w:beforeAutospacing="0" w:after="0" w:afterAutospacing="0"/>
        <w:jc w:val="both"/>
        <w:rPr>
          <w:rFonts w:ascii="Arial" w:hAnsi="Arial" w:cs="Arial"/>
          <w:color w:val="242424"/>
          <w:sz w:val="20"/>
          <w:szCs w:val="20"/>
        </w:rPr>
      </w:pPr>
      <w:r w:rsidRPr="0067762E">
        <w:rPr>
          <w:rFonts w:ascii="Arial" w:hAnsi="Arial" w:cs="Arial"/>
          <w:color w:val="242424"/>
          <w:sz w:val="20"/>
          <w:szCs w:val="20"/>
        </w:rPr>
        <w:t>Des actions concrètes en faveur de l’égalité homme-femme ;</w:t>
      </w:r>
    </w:p>
    <w:p w14:paraId="7C1EE212" w14:textId="77777777" w:rsidR="0067762E" w:rsidRPr="0067762E" w:rsidRDefault="0067762E" w:rsidP="00C87FC0">
      <w:pPr>
        <w:pStyle w:val="xmsonormal"/>
        <w:numPr>
          <w:ilvl w:val="0"/>
          <w:numId w:val="27"/>
        </w:numPr>
        <w:shd w:val="clear" w:color="auto" w:fill="FFFFFF"/>
        <w:spacing w:before="0" w:beforeAutospacing="0" w:after="0" w:afterAutospacing="0"/>
        <w:jc w:val="both"/>
        <w:rPr>
          <w:rFonts w:ascii="Arial" w:hAnsi="Arial" w:cs="Arial"/>
          <w:color w:val="242424"/>
          <w:sz w:val="20"/>
          <w:szCs w:val="20"/>
        </w:rPr>
      </w:pPr>
      <w:r w:rsidRPr="0067762E">
        <w:rPr>
          <w:rFonts w:ascii="Arial" w:hAnsi="Arial" w:cs="Arial"/>
          <w:color w:val="242424"/>
          <w:sz w:val="20"/>
          <w:szCs w:val="20"/>
        </w:rPr>
        <w:t>Des actions concrètes contre le harcèlement, la corruption et toute forme de discrimination ;</w:t>
      </w:r>
    </w:p>
    <w:p w14:paraId="47D3B43D" w14:textId="77777777" w:rsidR="0067762E" w:rsidRPr="0067762E" w:rsidRDefault="0067762E" w:rsidP="00C87FC0">
      <w:pPr>
        <w:pStyle w:val="xmsonormal"/>
        <w:numPr>
          <w:ilvl w:val="0"/>
          <w:numId w:val="27"/>
        </w:numPr>
        <w:shd w:val="clear" w:color="auto" w:fill="FFFFFF"/>
        <w:spacing w:before="0" w:beforeAutospacing="0" w:after="0" w:afterAutospacing="0"/>
        <w:jc w:val="both"/>
        <w:rPr>
          <w:rFonts w:ascii="Arial" w:hAnsi="Arial" w:cs="Arial"/>
          <w:color w:val="242424"/>
          <w:sz w:val="20"/>
          <w:szCs w:val="20"/>
        </w:rPr>
      </w:pPr>
      <w:r w:rsidRPr="0067762E">
        <w:rPr>
          <w:rFonts w:ascii="Arial" w:hAnsi="Arial" w:cs="Arial"/>
          <w:color w:val="242424"/>
          <w:sz w:val="20"/>
          <w:szCs w:val="20"/>
        </w:rPr>
        <w:t>Des actions en faveur de la sécurité des personnes.</w:t>
      </w:r>
    </w:p>
    <w:p w14:paraId="1FB670FD" w14:textId="77777777" w:rsidR="0067762E" w:rsidRPr="0067762E" w:rsidRDefault="0067762E" w:rsidP="00C87FC0">
      <w:pPr>
        <w:pStyle w:val="xmsonormal"/>
        <w:shd w:val="clear" w:color="auto" w:fill="FFFFFF"/>
        <w:spacing w:before="0" w:beforeAutospacing="0" w:after="0" w:afterAutospacing="0"/>
        <w:jc w:val="both"/>
        <w:rPr>
          <w:rFonts w:ascii="Arial" w:hAnsi="Arial" w:cs="Arial"/>
          <w:color w:val="242424"/>
          <w:sz w:val="20"/>
          <w:szCs w:val="20"/>
        </w:rPr>
      </w:pPr>
      <w:r w:rsidRPr="0067762E">
        <w:rPr>
          <w:rFonts w:ascii="Arial" w:hAnsi="Arial" w:cs="Arial"/>
          <w:color w:val="242424"/>
          <w:sz w:val="20"/>
          <w:szCs w:val="20"/>
        </w:rPr>
        <w:t> </w:t>
      </w:r>
    </w:p>
    <w:p w14:paraId="351951CF" w14:textId="77777777" w:rsidR="0067762E" w:rsidRPr="0067762E" w:rsidRDefault="0067762E" w:rsidP="00C87FC0">
      <w:pPr>
        <w:pStyle w:val="xmsonormal"/>
        <w:shd w:val="clear" w:color="auto" w:fill="FFFFFF"/>
        <w:spacing w:before="0" w:beforeAutospacing="0" w:after="0" w:afterAutospacing="0"/>
        <w:jc w:val="both"/>
        <w:rPr>
          <w:rFonts w:ascii="Arial" w:hAnsi="Arial" w:cs="Arial"/>
          <w:color w:val="242424"/>
          <w:sz w:val="20"/>
          <w:szCs w:val="20"/>
        </w:rPr>
      </w:pPr>
      <w:r w:rsidRPr="0067762E">
        <w:rPr>
          <w:rFonts w:ascii="Arial" w:hAnsi="Arial" w:cs="Arial"/>
          <w:color w:val="242424"/>
          <w:sz w:val="20"/>
          <w:szCs w:val="20"/>
        </w:rPr>
        <w:t>Le titulaire pourra initier toute autre action permettant d’améliorer la performance sociale du présent marché.</w:t>
      </w:r>
    </w:p>
    <w:p w14:paraId="27643902" w14:textId="77777777" w:rsidR="0067762E" w:rsidRPr="0067762E" w:rsidRDefault="0067762E" w:rsidP="00C87FC0">
      <w:pPr>
        <w:pStyle w:val="xmsonormal"/>
        <w:shd w:val="clear" w:color="auto" w:fill="FFFFFF"/>
        <w:spacing w:before="0" w:beforeAutospacing="0" w:after="0" w:afterAutospacing="0"/>
        <w:jc w:val="both"/>
        <w:rPr>
          <w:rFonts w:ascii="Arial" w:hAnsi="Arial" w:cs="Arial"/>
          <w:color w:val="242424"/>
          <w:sz w:val="20"/>
          <w:szCs w:val="20"/>
        </w:rPr>
      </w:pPr>
      <w:r w:rsidRPr="0067762E">
        <w:rPr>
          <w:rFonts w:ascii="Arial" w:hAnsi="Arial" w:cs="Arial"/>
          <w:color w:val="242424"/>
          <w:sz w:val="20"/>
          <w:szCs w:val="20"/>
        </w:rPr>
        <w:t> </w:t>
      </w:r>
    </w:p>
    <w:p w14:paraId="4AEBCE27" w14:textId="77777777" w:rsidR="0067762E" w:rsidRPr="0067762E" w:rsidRDefault="0067762E" w:rsidP="00C87FC0">
      <w:pPr>
        <w:pStyle w:val="xmsonormal"/>
        <w:shd w:val="clear" w:color="auto" w:fill="FFFFFF"/>
        <w:spacing w:before="0" w:beforeAutospacing="0" w:after="0" w:afterAutospacing="0"/>
        <w:jc w:val="both"/>
        <w:rPr>
          <w:rFonts w:ascii="Arial" w:hAnsi="Arial" w:cs="Arial"/>
          <w:color w:val="242424"/>
          <w:sz w:val="20"/>
          <w:szCs w:val="20"/>
        </w:rPr>
      </w:pPr>
      <w:r w:rsidRPr="0067762E">
        <w:rPr>
          <w:rFonts w:ascii="Arial" w:hAnsi="Arial" w:cs="Arial"/>
          <w:color w:val="242424"/>
          <w:sz w:val="20"/>
          <w:szCs w:val="20"/>
        </w:rPr>
        <w:t>Un bilan des actions mises en œuvre sera communiqué par le titulaire à l’acheteur au moins une fois par an</w:t>
      </w:r>
    </w:p>
    <w:p w14:paraId="34DFAEF3" w14:textId="77777777" w:rsidR="0067762E" w:rsidRPr="00015E73" w:rsidRDefault="0067762E" w:rsidP="0067762E">
      <w:pPr>
        <w:autoSpaceDE w:val="0"/>
        <w:autoSpaceDN w:val="0"/>
        <w:adjustRightInd w:val="0"/>
        <w:spacing w:line="276" w:lineRule="auto"/>
        <w:rPr>
          <w:rFonts w:ascii="Arial" w:hAnsi="Arial" w:cs="Arial"/>
          <w:color w:val="000000"/>
          <w:sz w:val="20"/>
          <w:szCs w:val="20"/>
        </w:rPr>
      </w:pPr>
    </w:p>
    <w:p w14:paraId="04478210" w14:textId="5F98D577" w:rsidR="0067762E" w:rsidRPr="00015E73" w:rsidRDefault="0067762E" w:rsidP="00FA64E3">
      <w:pPr>
        <w:pStyle w:val="Titre1"/>
      </w:pPr>
      <w:bookmarkStart w:id="57" w:name="_Toc225844240"/>
      <w:r w:rsidRPr="00015E73">
        <w:t>ARTICLE 1</w:t>
      </w:r>
      <w:r>
        <w:t>9</w:t>
      </w:r>
      <w:r w:rsidRPr="00015E73">
        <w:t xml:space="preserve"> – </w:t>
      </w:r>
      <w:r>
        <w:t>PLAN DE FORMATION</w:t>
      </w:r>
      <w:bookmarkEnd w:id="57"/>
    </w:p>
    <w:p w14:paraId="3B863AAE" w14:textId="2468EECF" w:rsidR="0067762E" w:rsidRDefault="0067762E" w:rsidP="00015E73">
      <w:pPr>
        <w:autoSpaceDE w:val="0"/>
        <w:autoSpaceDN w:val="0"/>
        <w:adjustRightInd w:val="0"/>
        <w:spacing w:line="276" w:lineRule="auto"/>
        <w:rPr>
          <w:rFonts w:ascii="Arial" w:hAnsi="Arial" w:cs="Arial"/>
          <w:color w:val="000000"/>
          <w:sz w:val="20"/>
          <w:szCs w:val="20"/>
        </w:rPr>
      </w:pPr>
    </w:p>
    <w:p w14:paraId="7DAA2F90" w14:textId="77777777" w:rsidR="0067762E" w:rsidRPr="0067762E" w:rsidRDefault="0067762E" w:rsidP="00C87FC0">
      <w:pPr>
        <w:pStyle w:val="xmsonormal"/>
        <w:shd w:val="clear" w:color="auto" w:fill="FFFFFF"/>
        <w:spacing w:before="0" w:beforeAutospacing="0" w:after="0" w:afterAutospacing="0"/>
        <w:jc w:val="both"/>
        <w:rPr>
          <w:rFonts w:ascii="Arial" w:hAnsi="Arial" w:cs="Arial"/>
          <w:color w:val="242424"/>
          <w:sz w:val="20"/>
          <w:szCs w:val="20"/>
        </w:rPr>
      </w:pPr>
      <w:r w:rsidRPr="0067762E">
        <w:rPr>
          <w:rFonts w:ascii="Arial" w:hAnsi="Arial" w:cs="Arial"/>
          <w:color w:val="242424"/>
          <w:sz w:val="20"/>
          <w:szCs w:val="20"/>
        </w:rPr>
        <w:t>Le titulaire devra prévoir des plans de formation à destination des personnels affectés à la réalisation des prestations. Ces formations devront porter sur au moins une des thématiques suivantes :</w:t>
      </w:r>
    </w:p>
    <w:p w14:paraId="04EFAB7D" w14:textId="77777777" w:rsidR="0067762E" w:rsidRPr="0067762E" w:rsidRDefault="0067762E" w:rsidP="0067762E">
      <w:pPr>
        <w:pStyle w:val="xmsonormal"/>
        <w:shd w:val="clear" w:color="auto" w:fill="FFFFFF"/>
        <w:spacing w:before="0" w:beforeAutospacing="0" w:after="0" w:afterAutospacing="0"/>
        <w:rPr>
          <w:rFonts w:ascii="Arial" w:hAnsi="Arial" w:cs="Arial"/>
          <w:color w:val="242424"/>
          <w:sz w:val="20"/>
          <w:szCs w:val="20"/>
        </w:rPr>
      </w:pPr>
      <w:r w:rsidRPr="0067762E">
        <w:rPr>
          <w:rFonts w:ascii="Arial" w:hAnsi="Arial" w:cs="Arial"/>
          <w:color w:val="242424"/>
          <w:sz w:val="20"/>
          <w:szCs w:val="20"/>
        </w:rPr>
        <w:t> </w:t>
      </w:r>
    </w:p>
    <w:p w14:paraId="79929DC4" w14:textId="77777777" w:rsidR="0067762E" w:rsidRPr="0067762E" w:rsidRDefault="0067762E" w:rsidP="0067762E">
      <w:pPr>
        <w:pStyle w:val="xmsonormal"/>
        <w:numPr>
          <w:ilvl w:val="0"/>
          <w:numId w:val="28"/>
        </w:numPr>
        <w:shd w:val="clear" w:color="auto" w:fill="FFFFFF"/>
        <w:spacing w:before="0" w:beforeAutospacing="0" w:after="0" w:afterAutospacing="0"/>
        <w:ind w:left="1776"/>
        <w:rPr>
          <w:rFonts w:ascii="Arial" w:hAnsi="Arial" w:cs="Arial"/>
          <w:color w:val="242424"/>
          <w:sz w:val="20"/>
          <w:szCs w:val="20"/>
        </w:rPr>
      </w:pPr>
      <w:r w:rsidRPr="0067762E">
        <w:rPr>
          <w:rFonts w:ascii="Arial" w:hAnsi="Arial" w:cs="Arial"/>
          <w:color w:val="242424"/>
          <w:sz w:val="20"/>
          <w:szCs w:val="20"/>
        </w:rPr>
        <w:t>La prévention des risques liés aux outils utilisés ;</w:t>
      </w:r>
    </w:p>
    <w:p w14:paraId="08BB73B9" w14:textId="77777777" w:rsidR="0067762E" w:rsidRPr="0067762E" w:rsidRDefault="0067762E" w:rsidP="0067762E">
      <w:pPr>
        <w:pStyle w:val="xmsonormal"/>
        <w:numPr>
          <w:ilvl w:val="0"/>
          <w:numId w:val="28"/>
        </w:numPr>
        <w:shd w:val="clear" w:color="auto" w:fill="FFFFFF"/>
        <w:spacing w:before="0" w:beforeAutospacing="0" w:after="0" w:afterAutospacing="0"/>
        <w:ind w:left="1776"/>
        <w:rPr>
          <w:rFonts w:ascii="Arial" w:hAnsi="Arial" w:cs="Arial"/>
          <w:color w:val="242424"/>
          <w:sz w:val="20"/>
          <w:szCs w:val="20"/>
        </w:rPr>
      </w:pPr>
      <w:r w:rsidRPr="0067762E">
        <w:rPr>
          <w:rFonts w:ascii="Arial" w:hAnsi="Arial" w:cs="Arial"/>
          <w:color w:val="242424"/>
          <w:sz w:val="20"/>
          <w:szCs w:val="20"/>
        </w:rPr>
        <w:t>La santé au travail ;</w:t>
      </w:r>
    </w:p>
    <w:p w14:paraId="12318B4E" w14:textId="6E5E6BDA" w:rsidR="0067762E" w:rsidRPr="00FA64E3" w:rsidRDefault="0067762E" w:rsidP="00FA64E3">
      <w:pPr>
        <w:pStyle w:val="xmsonormal"/>
        <w:numPr>
          <w:ilvl w:val="0"/>
          <w:numId w:val="28"/>
        </w:numPr>
        <w:shd w:val="clear" w:color="auto" w:fill="FFFFFF"/>
        <w:spacing w:before="0" w:beforeAutospacing="0" w:after="0" w:afterAutospacing="0"/>
        <w:ind w:left="1776"/>
        <w:rPr>
          <w:rFonts w:ascii="Arial" w:hAnsi="Arial" w:cs="Arial"/>
          <w:color w:val="242424"/>
          <w:sz w:val="20"/>
          <w:szCs w:val="20"/>
        </w:rPr>
      </w:pPr>
      <w:r w:rsidRPr="0067762E">
        <w:rPr>
          <w:rFonts w:ascii="Arial" w:hAnsi="Arial" w:cs="Arial"/>
          <w:color w:val="242424"/>
          <w:sz w:val="20"/>
          <w:szCs w:val="20"/>
        </w:rPr>
        <w:t>La sécurité au travail. </w:t>
      </w:r>
    </w:p>
    <w:p w14:paraId="689E2E13" w14:textId="77777777" w:rsidR="0067762E" w:rsidRPr="00015E73" w:rsidRDefault="0067762E" w:rsidP="00015E73">
      <w:pPr>
        <w:autoSpaceDE w:val="0"/>
        <w:autoSpaceDN w:val="0"/>
        <w:adjustRightInd w:val="0"/>
        <w:spacing w:line="276" w:lineRule="auto"/>
        <w:rPr>
          <w:rFonts w:ascii="Arial" w:hAnsi="Arial" w:cs="Arial"/>
          <w:color w:val="000000"/>
          <w:sz w:val="20"/>
          <w:szCs w:val="20"/>
        </w:rPr>
      </w:pPr>
    </w:p>
    <w:p w14:paraId="58249B85" w14:textId="6FF66A21" w:rsidR="00F0725A" w:rsidRPr="00015E73" w:rsidRDefault="008D385F" w:rsidP="00FA64E3">
      <w:pPr>
        <w:pStyle w:val="Titre1"/>
      </w:pPr>
      <w:bookmarkStart w:id="58" w:name="_Toc225844241"/>
      <w:r w:rsidRPr="00015E73">
        <w:t xml:space="preserve">ARTICLE </w:t>
      </w:r>
      <w:r w:rsidR="0067762E">
        <w:t>20</w:t>
      </w:r>
      <w:r w:rsidRPr="00015E73">
        <w:t xml:space="preserve"> – CLAUSE DIVERSITE EGALITE</w:t>
      </w:r>
      <w:bookmarkEnd w:id="58"/>
    </w:p>
    <w:p w14:paraId="7FD1E459" w14:textId="77777777" w:rsidR="00F0725A" w:rsidRPr="003360BF" w:rsidRDefault="00F0725A" w:rsidP="003360BF">
      <w:pPr>
        <w:rPr>
          <w:rFonts w:ascii="Arial" w:hAnsi="Arial" w:cs="Arial"/>
          <w:sz w:val="20"/>
          <w:szCs w:val="20"/>
        </w:rPr>
      </w:pPr>
    </w:p>
    <w:p w14:paraId="56BE4495" w14:textId="24B05B10" w:rsidR="003360BF" w:rsidRPr="003360BF" w:rsidRDefault="003360BF" w:rsidP="003360BF">
      <w:pPr>
        <w:pStyle w:val="Titre2"/>
        <w:jc w:val="both"/>
      </w:pPr>
      <w:bookmarkStart w:id="59" w:name="_Toc196828432"/>
      <w:bookmarkStart w:id="60" w:name="_Toc225844242"/>
      <w:r>
        <w:t xml:space="preserve">20.1 – </w:t>
      </w:r>
      <w:r w:rsidRPr="003360BF">
        <w:t>GENERALITE</w:t>
      </w:r>
      <w:bookmarkEnd w:id="59"/>
      <w:bookmarkEnd w:id="60"/>
      <w:r w:rsidRPr="003360BF">
        <w:t xml:space="preserve"> </w:t>
      </w:r>
    </w:p>
    <w:p w14:paraId="5C59E4D0" w14:textId="77777777" w:rsidR="003360BF" w:rsidRPr="003360BF" w:rsidRDefault="003360BF" w:rsidP="003360BF">
      <w:pPr>
        <w:jc w:val="both"/>
        <w:rPr>
          <w:rFonts w:ascii="Arial" w:hAnsi="Arial" w:cs="Arial"/>
          <w:sz w:val="20"/>
          <w:szCs w:val="20"/>
        </w:rPr>
      </w:pPr>
    </w:p>
    <w:p w14:paraId="7FABF3D9" w14:textId="77777777" w:rsidR="003360BF" w:rsidRPr="003360BF" w:rsidRDefault="003360BF" w:rsidP="003360BF">
      <w:pPr>
        <w:jc w:val="both"/>
        <w:rPr>
          <w:rFonts w:ascii="Arial" w:hAnsi="Arial" w:cs="Arial"/>
          <w:sz w:val="20"/>
          <w:szCs w:val="20"/>
        </w:rPr>
      </w:pPr>
      <w:r w:rsidRPr="003360BF">
        <w:rPr>
          <w:rFonts w:ascii="Arial" w:hAnsi="Arial" w:cs="Arial"/>
          <w:sz w:val="20"/>
          <w:szCs w:val="20"/>
        </w:rPr>
        <w:t xml:space="preserve">Le Centre des Monuments Nationaux, est détenteur depuis 2022 des labels « Egalité professionnelle » et « Diversité » délivrés par l'AFNOR. </w:t>
      </w:r>
    </w:p>
    <w:p w14:paraId="02B6C871" w14:textId="77777777" w:rsidR="003360BF" w:rsidRPr="003360BF" w:rsidRDefault="003360BF" w:rsidP="003360BF">
      <w:pPr>
        <w:jc w:val="both"/>
        <w:rPr>
          <w:rFonts w:ascii="Arial" w:hAnsi="Arial" w:cs="Arial"/>
          <w:sz w:val="20"/>
          <w:szCs w:val="20"/>
        </w:rPr>
      </w:pPr>
    </w:p>
    <w:p w14:paraId="39344D3A" w14:textId="43BE3926" w:rsidR="003360BF" w:rsidRDefault="003360BF" w:rsidP="003360BF">
      <w:pPr>
        <w:jc w:val="both"/>
        <w:rPr>
          <w:rFonts w:ascii="Arial" w:hAnsi="Arial" w:cs="Arial"/>
          <w:sz w:val="20"/>
          <w:szCs w:val="20"/>
        </w:rPr>
      </w:pPr>
      <w:r w:rsidRPr="003360BF">
        <w:rPr>
          <w:rFonts w:ascii="Arial" w:hAnsi="Arial" w:cs="Arial"/>
          <w:sz w:val="20"/>
          <w:szCs w:val="20"/>
        </w:rPr>
        <w:t xml:space="preserve">Le CMN s'engage à ce titre à mettre en œuvre des procédures et outils relatifs aux problématiques de lutte contre les discriminations et les violences et harcèlements sexistes et sexuels, ainsi que pour la promotion de l'égalité professionnelle entre les femmes et les hommes, et ce notamment dans ses procédures de gestion des ressources humaines : </w:t>
      </w:r>
    </w:p>
    <w:p w14:paraId="73A333E7" w14:textId="77777777" w:rsidR="003360BF" w:rsidRPr="003360BF" w:rsidRDefault="003360BF" w:rsidP="003360BF">
      <w:pPr>
        <w:jc w:val="both"/>
        <w:rPr>
          <w:rFonts w:ascii="Arial" w:hAnsi="Arial" w:cs="Arial"/>
          <w:sz w:val="20"/>
          <w:szCs w:val="20"/>
        </w:rPr>
      </w:pPr>
    </w:p>
    <w:p w14:paraId="26836A10" w14:textId="570B2199" w:rsidR="003360BF" w:rsidRDefault="003360BF" w:rsidP="003360BF">
      <w:pPr>
        <w:jc w:val="both"/>
        <w:rPr>
          <w:rFonts w:ascii="Arial" w:hAnsi="Arial" w:cs="Arial"/>
          <w:sz w:val="20"/>
          <w:szCs w:val="20"/>
        </w:rPr>
      </w:pPr>
      <w:r w:rsidRPr="003360BF">
        <w:rPr>
          <w:rFonts w:ascii="Arial" w:hAnsi="Arial" w:cs="Arial"/>
          <w:sz w:val="20"/>
          <w:szCs w:val="20"/>
        </w:rPr>
        <w:t>Des actions de sensibilisation et de formation à la prévention des discriminations sont engagées à l'attention de tous les personnels, en ciblant plus particulièrement l'encadrement et les équipes de gestion RH ;</w:t>
      </w:r>
    </w:p>
    <w:p w14:paraId="6114CE03" w14:textId="77777777" w:rsidR="003360BF" w:rsidRPr="003360BF" w:rsidRDefault="003360BF" w:rsidP="003360BF">
      <w:pPr>
        <w:jc w:val="both"/>
        <w:rPr>
          <w:rFonts w:ascii="Arial" w:hAnsi="Arial" w:cs="Arial"/>
          <w:sz w:val="20"/>
          <w:szCs w:val="20"/>
        </w:rPr>
      </w:pPr>
    </w:p>
    <w:p w14:paraId="1A88B6F0" w14:textId="77777777" w:rsidR="003360BF" w:rsidRPr="003360BF" w:rsidRDefault="003360BF" w:rsidP="003360BF">
      <w:pPr>
        <w:jc w:val="both"/>
        <w:rPr>
          <w:rFonts w:ascii="Arial" w:hAnsi="Arial" w:cs="Arial"/>
          <w:sz w:val="20"/>
          <w:szCs w:val="20"/>
        </w:rPr>
      </w:pPr>
      <w:r w:rsidRPr="003360BF">
        <w:rPr>
          <w:rFonts w:ascii="Arial" w:hAnsi="Arial" w:cs="Arial"/>
          <w:sz w:val="20"/>
          <w:szCs w:val="20"/>
        </w:rPr>
        <w:t xml:space="preserve">Afin de progresser en matière d'égalité entre les femmes et les hommes, le CMN s'engage à mettre en œuvre un plan d'actions pluriannuel pour lutter contre les comportements sexistes et les violences faites aux femmes, favoriser le rééquilibrage de la rémunération entre les femmes et les hommes et développer les parcours professionnels, en particulier l'accès aux fonctions d'encadrement supérieur. </w:t>
      </w:r>
    </w:p>
    <w:p w14:paraId="09DEE7D6" w14:textId="77777777" w:rsidR="003360BF" w:rsidRPr="003360BF" w:rsidRDefault="003360BF" w:rsidP="003360BF">
      <w:pPr>
        <w:jc w:val="both"/>
        <w:rPr>
          <w:rFonts w:ascii="Arial" w:hAnsi="Arial" w:cs="Arial"/>
          <w:sz w:val="20"/>
          <w:szCs w:val="20"/>
        </w:rPr>
      </w:pPr>
    </w:p>
    <w:p w14:paraId="4770BDA1" w14:textId="77777777" w:rsidR="003360BF" w:rsidRPr="003360BF" w:rsidRDefault="003360BF" w:rsidP="003360BF">
      <w:pPr>
        <w:jc w:val="both"/>
        <w:rPr>
          <w:rFonts w:ascii="Arial" w:hAnsi="Arial" w:cs="Arial"/>
          <w:sz w:val="20"/>
          <w:szCs w:val="20"/>
        </w:rPr>
      </w:pPr>
      <w:r w:rsidRPr="003360BF">
        <w:rPr>
          <w:rFonts w:ascii="Arial" w:hAnsi="Arial" w:cs="Arial"/>
          <w:sz w:val="20"/>
          <w:szCs w:val="20"/>
        </w:rPr>
        <w:lastRenderedPageBreak/>
        <w:t>Dans le cadre de cette politique d'achats responsables et de lutte contre les discriminations, le CMN souhaite mobiliser ses fournisseurs afin d’être informé de leurs propres actions en matière d’égalité femmes-hommes et de diversité professionnelle et/ou de les sensibiliser davantage à ces enjeux.</w:t>
      </w:r>
    </w:p>
    <w:p w14:paraId="4B27AEDE" w14:textId="77777777" w:rsidR="003360BF" w:rsidRPr="003360BF" w:rsidRDefault="003360BF" w:rsidP="003360BF">
      <w:pPr>
        <w:jc w:val="both"/>
        <w:rPr>
          <w:rFonts w:ascii="Arial" w:hAnsi="Arial" w:cs="Arial"/>
          <w:sz w:val="20"/>
          <w:szCs w:val="20"/>
        </w:rPr>
      </w:pPr>
    </w:p>
    <w:p w14:paraId="4C6C4B45" w14:textId="1820AEC5" w:rsidR="003360BF" w:rsidRPr="003360BF" w:rsidRDefault="003360BF" w:rsidP="003360BF">
      <w:pPr>
        <w:pStyle w:val="Titre2"/>
        <w:jc w:val="both"/>
        <w:rPr>
          <w:rFonts w:cs="Arial"/>
          <w:szCs w:val="20"/>
        </w:rPr>
      </w:pPr>
      <w:bookmarkStart w:id="61" w:name="_Toc196828433"/>
      <w:bookmarkStart w:id="62" w:name="_Toc225844243"/>
      <w:bookmarkStart w:id="63" w:name="_GoBack"/>
      <w:r>
        <w:t xml:space="preserve">20.2 – </w:t>
      </w:r>
      <w:r w:rsidRPr="003360BF">
        <w:t>QUESTIONNAIRE « EGALITE PROFESSIONNELLE ET DIVERSITE PROFESSIONNELLE »</w:t>
      </w:r>
      <w:bookmarkEnd w:id="61"/>
      <w:bookmarkEnd w:id="62"/>
    </w:p>
    <w:bookmarkEnd w:id="63"/>
    <w:p w14:paraId="719080FD" w14:textId="77777777" w:rsidR="003360BF" w:rsidRPr="003360BF" w:rsidRDefault="003360BF" w:rsidP="003360BF">
      <w:pPr>
        <w:jc w:val="both"/>
        <w:rPr>
          <w:rFonts w:ascii="Arial" w:hAnsi="Arial" w:cs="Arial"/>
          <w:sz w:val="20"/>
          <w:szCs w:val="20"/>
        </w:rPr>
      </w:pPr>
    </w:p>
    <w:p w14:paraId="4FB14B77" w14:textId="76302459" w:rsidR="003360BF" w:rsidRDefault="003360BF" w:rsidP="003360BF">
      <w:pPr>
        <w:jc w:val="both"/>
        <w:rPr>
          <w:rFonts w:ascii="Arial" w:hAnsi="Arial" w:cs="Arial"/>
          <w:sz w:val="20"/>
          <w:szCs w:val="20"/>
        </w:rPr>
      </w:pPr>
      <w:r w:rsidRPr="003360BF">
        <w:rPr>
          <w:rFonts w:ascii="Arial" w:hAnsi="Arial" w:cs="Arial"/>
          <w:sz w:val="20"/>
          <w:szCs w:val="20"/>
        </w:rPr>
        <w:t>Compte tenu de ces orientations, il est demandé au titulaire de remplir au moment de la signature du marché le questionnaire « Egalité professionnelle et diversité professionnelle » proposé par</w:t>
      </w:r>
      <w:r w:rsidRPr="003360BF" w:rsidDel="008476EC">
        <w:rPr>
          <w:rFonts w:ascii="Arial" w:hAnsi="Arial" w:cs="Arial"/>
          <w:sz w:val="20"/>
          <w:szCs w:val="20"/>
        </w:rPr>
        <w:t xml:space="preserve"> </w:t>
      </w:r>
      <w:r w:rsidRPr="003360BF">
        <w:rPr>
          <w:rFonts w:ascii="Arial" w:hAnsi="Arial" w:cs="Arial"/>
          <w:sz w:val="20"/>
          <w:szCs w:val="20"/>
        </w:rPr>
        <w:t xml:space="preserve">le CMN. </w:t>
      </w:r>
    </w:p>
    <w:p w14:paraId="2FEF73AD" w14:textId="77777777" w:rsidR="003360BF" w:rsidRPr="003360BF" w:rsidRDefault="003360BF" w:rsidP="003360BF">
      <w:pPr>
        <w:jc w:val="both"/>
        <w:rPr>
          <w:rFonts w:ascii="Arial" w:hAnsi="Arial" w:cs="Arial"/>
          <w:sz w:val="20"/>
          <w:szCs w:val="20"/>
        </w:rPr>
      </w:pPr>
    </w:p>
    <w:p w14:paraId="5FA90140" w14:textId="77777777" w:rsidR="003360BF" w:rsidRPr="003360BF" w:rsidRDefault="003360BF" w:rsidP="003360BF">
      <w:pPr>
        <w:jc w:val="both"/>
        <w:rPr>
          <w:rFonts w:ascii="Arial" w:hAnsi="Arial" w:cs="Arial"/>
          <w:sz w:val="20"/>
          <w:szCs w:val="20"/>
        </w:rPr>
      </w:pPr>
      <w:r w:rsidRPr="003360BF">
        <w:rPr>
          <w:rFonts w:ascii="Arial" w:hAnsi="Arial" w:cs="Arial"/>
          <w:sz w:val="20"/>
          <w:szCs w:val="20"/>
        </w:rPr>
        <w:t xml:space="preserve">Ce questionnaire n’est exigé que du seul attributaire. Il prend la forme d’un formulaire informatique dont l’adresse lui sera communiquée au moment de l’attribution du marché. </w:t>
      </w:r>
    </w:p>
    <w:p w14:paraId="71A1D91A" w14:textId="77777777" w:rsidR="003360BF" w:rsidRPr="003360BF" w:rsidRDefault="003360BF" w:rsidP="003360BF">
      <w:pPr>
        <w:jc w:val="both"/>
        <w:rPr>
          <w:rFonts w:ascii="Arial" w:hAnsi="Arial" w:cs="Arial"/>
          <w:sz w:val="20"/>
          <w:szCs w:val="20"/>
        </w:rPr>
      </w:pPr>
    </w:p>
    <w:p w14:paraId="6912A704" w14:textId="77777777" w:rsidR="003360BF" w:rsidRPr="003360BF" w:rsidRDefault="003360BF" w:rsidP="003360BF">
      <w:pPr>
        <w:jc w:val="both"/>
        <w:rPr>
          <w:rFonts w:ascii="Arial" w:hAnsi="Arial" w:cs="Arial"/>
          <w:sz w:val="20"/>
          <w:szCs w:val="20"/>
        </w:rPr>
      </w:pPr>
      <w:r w:rsidRPr="003360BF">
        <w:rPr>
          <w:rFonts w:ascii="Arial" w:hAnsi="Arial" w:cs="Arial"/>
          <w:sz w:val="20"/>
          <w:szCs w:val="20"/>
        </w:rPr>
        <w:t>Dans une démarche d'amélioration et de progrès, le titulaire s'engage à renseigner à nouveau le questionnaire en cours d’exécution du marché si le pouvoir adjudicateur lui en fait la demande. Celle-ci peut intervenir par exemple à la date anniversaire de la notification du marché si marché pluriannuel, ou un mois avant l’échéance du marché. Le représentant du pouvoir adjudicateur compare alors la situation décrite à celle présentée initialement.</w:t>
      </w:r>
    </w:p>
    <w:p w14:paraId="0B9E25F0" w14:textId="77777777" w:rsidR="003360BF" w:rsidRPr="003360BF" w:rsidRDefault="003360BF" w:rsidP="003360BF">
      <w:pPr>
        <w:jc w:val="both"/>
        <w:rPr>
          <w:rFonts w:ascii="Arial" w:hAnsi="Arial" w:cs="Arial"/>
          <w:sz w:val="20"/>
          <w:szCs w:val="20"/>
        </w:rPr>
      </w:pPr>
    </w:p>
    <w:p w14:paraId="4D2227BA" w14:textId="6B4557BA" w:rsidR="003360BF" w:rsidRPr="003360BF" w:rsidRDefault="003360BF" w:rsidP="003360BF">
      <w:pPr>
        <w:pStyle w:val="Titre2"/>
        <w:jc w:val="both"/>
        <w:rPr>
          <w:rFonts w:cs="Arial"/>
          <w:szCs w:val="20"/>
        </w:rPr>
      </w:pPr>
      <w:bookmarkStart w:id="64" w:name="_Toc196828434"/>
      <w:bookmarkStart w:id="65" w:name="_Toc225844244"/>
      <w:r>
        <w:t xml:space="preserve">20.3 – </w:t>
      </w:r>
      <w:r w:rsidRPr="003360BF">
        <w:t>DISPOSITIF DE SIGNALEMENT ET D’ECOUTE MIS EN PLACE PAR LE CMN</w:t>
      </w:r>
      <w:bookmarkEnd w:id="64"/>
      <w:bookmarkEnd w:id="65"/>
    </w:p>
    <w:p w14:paraId="325AE59C" w14:textId="77777777" w:rsidR="003360BF" w:rsidRPr="003360BF" w:rsidRDefault="003360BF" w:rsidP="003360BF">
      <w:pPr>
        <w:jc w:val="both"/>
        <w:rPr>
          <w:rFonts w:ascii="Arial" w:hAnsi="Arial" w:cs="Arial"/>
          <w:sz w:val="20"/>
          <w:szCs w:val="20"/>
        </w:rPr>
      </w:pPr>
    </w:p>
    <w:p w14:paraId="64275FBF" w14:textId="77777777" w:rsidR="003360BF" w:rsidRPr="003360BF" w:rsidRDefault="003360BF" w:rsidP="003360BF">
      <w:pPr>
        <w:jc w:val="both"/>
        <w:rPr>
          <w:rFonts w:ascii="Arial" w:hAnsi="Arial" w:cs="Arial"/>
          <w:sz w:val="20"/>
          <w:szCs w:val="20"/>
        </w:rPr>
      </w:pPr>
      <w:r w:rsidRPr="003360BF">
        <w:rPr>
          <w:rFonts w:ascii="Arial" w:hAnsi="Arial" w:cs="Arial"/>
          <w:sz w:val="20"/>
          <w:szCs w:val="20"/>
        </w:rPr>
        <w:t xml:space="preserve">Un dispositif de signalement et d’écoute permettant de recueillir et de traiter les signalements de discriminations, de harcèlement moral, d’inégalités professionnelles, de violences sexuelles et sexistes et d’agissements sexistes est mis en place par le CMN. </w:t>
      </w:r>
    </w:p>
    <w:p w14:paraId="55910691" w14:textId="77777777" w:rsidR="003360BF" w:rsidRPr="003360BF" w:rsidRDefault="003360BF" w:rsidP="003360BF">
      <w:pPr>
        <w:jc w:val="both"/>
        <w:rPr>
          <w:rFonts w:ascii="Arial" w:hAnsi="Arial" w:cs="Arial"/>
          <w:sz w:val="20"/>
          <w:szCs w:val="20"/>
        </w:rPr>
      </w:pPr>
    </w:p>
    <w:p w14:paraId="37B5BCE5" w14:textId="77777777" w:rsidR="003360BF" w:rsidRPr="003360BF" w:rsidRDefault="003360BF" w:rsidP="003360BF">
      <w:pPr>
        <w:jc w:val="both"/>
        <w:rPr>
          <w:rFonts w:ascii="Arial" w:hAnsi="Arial" w:cs="Arial"/>
          <w:sz w:val="20"/>
          <w:szCs w:val="20"/>
        </w:rPr>
      </w:pPr>
      <w:r w:rsidRPr="003360BF">
        <w:rPr>
          <w:rFonts w:ascii="Arial" w:hAnsi="Arial" w:cs="Arial"/>
          <w:sz w:val="20"/>
          <w:szCs w:val="20"/>
        </w:rPr>
        <w:t>Il est attendu du titulaire qu’il informe l’ensemble de son personnel de l’existence de ce dispositif, et de leur possibilité d’émettre des signalements dans le cadre de l’exécution des prestations du présent marché. La présentation de ce dispositif est annexée au règlement de la consultation.</w:t>
      </w:r>
    </w:p>
    <w:p w14:paraId="521C7D53" w14:textId="77777777" w:rsidR="003360BF" w:rsidRPr="003360BF" w:rsidRDefault="003360BF" w:rsidP="003360BF">
      <w:pPr>
        <w:jc w:val="both"/>
        <w:rPr>
          <w:rFonts w:ascii="Arial" w:hAnsi="Arial" w:cs="Arial"/>
          <w:sz w:val="20"/>
          <w:szCs w:val="20"/>
        </w:rPr>
      </w:pPr>
    </w:p>
    <w:p w14:paraId="2A00B4B7" w14:textId="461D8156" w:rsidR="003360BF" w:rsidRPr="003360BF" w:rsidRDefault="003360BF" w:rsidP="003360BF">
      <w:pPr>
        <w:pStyle w:val="Titre2"/>
        <w:jc w:val="both"/>
      </w:pPr>
      <w:bookmarkStart w:id="66" w:name="_Toc196828435"/>
      <w:bookmarkStart w:id="67" w:name="_Toc225844245"/>
      <w:r>
        <w:t xml:space="preserve">20.4 – </w:t>
      </w:r>
      <w:r w:rsidRPr="003360BF">
        <w:t>COLLABORATION DU TITULAIRE EN CAS DE SIGNALEMENT</w:t>
      </w:r>
      <w:bookmarkEnd w:id="66"/>
      <w:bookmarkEnd w:id="67"/>
      <w:r w:rsidRPr="003360BF">
        <w:t xml:space="preserve"> </w:t>
      </w:r>
    </w:p>
    <w:p w14:paraId="7821A8F8" w14:textId="77777777" w:rsidR="003360BF" w:rsidRPr="003360BF" w:rsidRDefault="003360BF" w:rsidP="003360BF">
      <w:pPr>
        <w:jc w:val="both"/>
        <w:rPr>
          <w:rFonts w:ascii="Arial" w:hAnsi="Arial" w:cs="Arial"/>
          <w:sz w:val="20"/>
          <w:szCs w:val="20"/>
        </w:rPr>
      </w:pPr>
    </w:p>
    <w:p w14:paraId="3E5C1FCA" w14:textId="77777777" w:rsidR="003360BF" w:rsidRPr="003360BF" w:rsidRDefault="003360BF" w:rsidP="003360BF">
      <w:pPr>
        <w:jc w:val="both"/>
        <w:rPr>
          <w:rFonts w:ascii="Arial" w:hAnsi="Arial" w:cs="Arial"/>
          <w:sz w:val="20"/>
          <w:szCs w:val="20"/>
        </w:rPr>
      </w:pPr>
      <w:r w:rsidRPr="003360BF">
        <w:rPr>
          <w:rFonts w:ascii="Arial" w:hAnsi="Arial" w:cs="Arial"/>
          <w:sz w:val="20"/>
          <w:szCs w:val="20"/>
        </w:rPr>
        <w:t xml:space="preserve">Une collaboration pleine et entière du titulaire est attendue en cas de signalement dans le cadre du dispositif mis en place par le CMN, de plainte, d’enquête ou de sanction disciplinaire qui viseraient un de ses personnels dans le cadre de l’exécution du présent marché. </w:t>
      </w:r>
    </w:p>
    <w:p w14:paraId="6F3C5F39" w14:textId="77777777" w:rsidR="003360BF" w:rsidRPr="003360BF" w:rsidRDefault="003360BF" w:rsidP="003360BF">
      <w:pPr>
        <w:jc w:val="both"/>
        <w:rPr>
          <w:rFonts w:ascii="Arial" w:hAnsi="Arial" w:cs="Arial"/>
          <w:sz w:val="20"/>
          <w:szCs w:val="20"/>
        </w:rPr>
      </w:pPr>
    </w:p>
    <w:p w14:paraId="7A1DFB8C" w14:textId="77777777" w:rsidR="003360BF" w:rsidRPr="003360BF" w:rsidRDefault="003360BF" w:rsidP="003360BF">
      <w:pPr>
        <w:jc w:val="both"/>
        <w:rPr>
          <w:rFonts w:ascii="Arial" w:hAnsi="Arial" w:cs="Arial"/>
          <w:sz w:val="20"/>
          <w:szCs w:val="20"/>
        </w:rPr>
      </w:pPr>
      <w:r w:rsidRPr="003360BF">
        <w:rPr>
          <w:rFonts w:ascii="Arial" w:hAnsi="Arial" w:cs="Arial"/>
          <w:sz w:val="20"/>
          <w:szCs w:val="20"/>
        </w:rPr>
        <w:t xml:space="preserve">A ce titre, le CMN demandera au titulaire la mise en place de mesures conservatoires durant l’enquête administrative, et se réserve le droit de demander au titulaire, pour l’exécution du marché, la mise à l’écart temporaire ou définitive de l’agent concerné. </w:t>
      </w:r>
    </w:p>
    <w:p w14:paraId="6B483526" w14:textId="77777777" w:rsidR="003360BF" w:rsidRPr="003360BF" w:rsidRDefault="003360BF" w:rsidP="003360BF">
      <w:pPr>
        <w:jc w:val="both"/>
        <w:rPr>
          <w:rFonts w:ascii="Arial" w:hAnsi="Arial" w:cs="Arial"/>
          <w:sz w:val="20"/>
          <w:szCs w:val="20"/>
        </w:rPr>
      </w:pPr>
    </w:p>
    <w:p w14:paraId="4C2BE66B" w14:textId="77777777" w:rsidR="003360BF" w:rsidRPr="003360BF" w:rsidRDefault="003360BF" w:rsidP="003360BF">
      <w:pPr>
        <w:jc w:val="both"/>
        <w:rPr>
          <w:rFonts w:ascii="Arial" w:hAnsi="Arial" w:cs="Arial"/>
          <w:sz w:val="20"/>
          <w:szCs w:val="20"/>
        </w:rPr>
      </w:pPr>
      <w:r w:rsidRPr="003360BF">
        <w:rPr>
          <w:rFonts w:ascii="Arial" w:hAnsi="Arial" w:cs="Arial"/>
          <w:sz w:val="20"/>
          <w:szCs w:val="20"/>
        </w:rPr>
        <w:t>De la même manière, dans le cas où un personnel du titulaire serait lui-même à l’origine d’un signalement à l’encontre d’un agent du CMN, le CMN s’engage à mener les investigations adaptées à la situation, y compris une enquête administrative si nécessaire et à mettre en place les mesures conservatoires si celles-ci s’avèrent justifiées.</w:t>
      </w:r>
    </w:p>
    <w:p w14:paraId="543AA12C" w14:textId="77777777" w:rsidR="00F0725A" w:rsidRPr="003360BF" w:rsidRDefault="00F0725A" w:rsidP="003360BF">
      <w:pPr>
        <w:rPr>
          <w:rFonts w:ascii="Arial" w:hAnsi="Arial" w:cs="Arial"/>
          <w:sz w:val="20"/>
          <w:szCs w:val="20"/>
        </w:rPr>
      </w:pPr>
    </w:p>
    <w:p w14:paraId="37E51C90" w14:textId="77777777" w:rsidR="00F0725A" w:rsidRPr="003360BF" w:rsidRDefault="00F0725A" w:rsidP="003360BF">
      <w:pPr>
        <w:rPr>
          <w:rFonts w:ascii="Arial" w:hAnsi="Arial" w:cs="Arial"/>
          <w:sz w:val="20"/>
          <w:szCs w:val="20"/>
        </w:rPr>
      </w:pPr>
    </w:p>
    <w:p w14:paraId="7E94D9E3" w14:textId="05A4E91A" w:rsidR="00817C36" w:rsidRPr="0072676B" w:rsidRDefault="0072676B" w:rsidP="00FA64E3">
      <w:pPr>
        <w:pStyle w:val="Titre1"/>
      </w:pPr>
      <w:bookmarkStart w:id="68" w:name="_Toc225844246"/>
      <w:r>
        <w:t xml:space="preserve">ARTICLE </w:t>
      </w:r>
      <w:r w:rsidR="0067762E">
        <w:t>21</w:t>
      </w:r>
      <w:r>
        <w:t xml:space="preserve"> –</w:t>
      </w:r>
      <w:r w:rsidRPr="0072676B">
        <w:t xml:space="preserve"> RESILIATION </w:t>
      </w:r>
      <w:r>
        <w:t>ET</w:t>
      </w:r>
      <w:r w:rsidRPr="0072676B">
        <w:t xml:space="preserve"> CESSION DU MARCHE</w:t>
      </w:r>
      <w:bookmarkEnd w:id="68"/>
    </w:p>
    <w:p w14:paraId="71E268C7" w14:textId="77777777" w:rsidR="00817C36" w:rsidRDefault="00817C36" w:rsidP="00015E73">
      <w:pPr>
        <w:autoSpaceDE w:val="0"/>
        <w:autoSpaceDN w:val="0"/>
        <w:adjustRightInd w:val="0"/>
        <w:spacing w:line="276" w:lineRule="auto"/>
        <w:rPr>
          <w:rFonts w:ascii="Arial" w:hAnsi="Arial" w:cs="Arial"/>
          <w:color w:val="000000"/>
          <w:sz w:val="20"/>
          <w:szCs w:val="20"/>
        </w:rPr>
      </w:pPr>
    </w:p>
    <w:p w14:paraId="1C02D97B" w14:textId="69EE936F" w:rsidR="0072676B" w:rsidRDefault="0067762E" w:rsidP="00FA64E3">
      <w:pPr>
        <w:pStyle w:val="Titre2"/>
      </w:pPr>
      <w:bookmarkStart w:id="69" w:name="_Toc225844247"/>
      <w:r>
        <w:t>21</w:t>
      </w:r>
      <w:r w:rsidR="0072676B">
        <w:t>.1</w:t>
      </w:r>
      <w:r w:rsidR="0072676B" w:rsidRPr="00A931E3">
        <w:t xml:space="preserve"> –</w:t>
      </w:r>
      <w:r w:rsidR="0072676B">
        <w:t xml:space="preserve"> RESILIATION</w:t>
      </w:r>
      <w:bookmarkEnd w:id="69"/>
    </w:p>
    <w:p w14:paraId="7346916B" w14:textId="77777777" w:rsidR="0072676B" w:rsidRDefault="0072676B" w:rsidP="00015E73">
      <w:pPr>
        <w:autoSpaceDE w:val="0"/>
        <w:autoSpaceDN w:val="0"/>
        <w:adjustRightInd w:val="0"/>
        <w:spacing w:line="276" w:lineRule="auto"/>
        <w:rPr>
          <w:rFonts w:ascii="Arial" w:hAnsi="Arial" w:cs="Arial"/>
          <w:b/>
          <w:bCs/>
          <w:color w:val="000000"/>
          <w:sz w:val="20"/>
          <w:szCs w:val="20"/>
        </w:rPr>
      </w:pPr>
    </w:p>
    <w:p w14:paraId="6E4CBF51" w14:textId="2060286D" w:rsidR="00443458" w:rsidRDefault="00443458" w:rsidP="00015E73">
      <w:pPr>
        <w:autoSpaceDE w:val="0"/>
        <w:autoSpaceDN w:val="0"/>
        <w:adjustRightInd w:val="0"/>
        <w:spacing w:line="276" w:lineRule="auto"/>
        <w:jc w:val="both"/>
        <w:rPr>
          <w:rFonts w:ascii="Arial" w:hAnsi="Arial" w:cs="Arial"/>
          <w:color w:val="000000"/>
          <w:sz w:val="20"/>
          <w:szCs w:val="20"/>
        </w:rPr>
      </w:pPr>
      <w:r w:rsidRPr="00443458">
        <w:rPr>
          <w:rFonts w:ascii="Arial" w:hAnsi="Arial" w:cs="Arial"/>
          <w:color w:val="000000"/>
          <w:sz w:val="20"/>
          <w:szCs w:val="20"/>
        </w:rPr>
        <w:t xml:space="preserve">En cas de non-respect des clauses du présent marché, celui-ci peut être résilié conformément aux dispositions du Chapitre 7, Articles 38 à 45 du </w:t>
      </w:r>
      <w:r w:rsidR="006904A5">
        <w:rPr>
          <w:rFonts w:ascii="Arial" w:hAnsi="Arial" w:cs="Arial"/>
          <w:color w:val="000000"/>
          <w:sz w:val="20"/>
          <w:szCs w:val="20"/>
        </w:rPr>
        <w:t>CCAG-FCS.</w:t>
      </w:r>
    </w:p>
    <w:p w14:paraId="3399471F" w14:textId="77777777" w:rsidR="00443458" w:rsidRPr="00443458" w:rsidRDefault="00443458" w:rsidP="00015E73">
      <w:pPr>
        <w:autoSpaceDE w:val="0"/>
        <w:autoSpaceDN w:val="0"/>
        <w:adjustRightInd w:val="0"/>
        <w:spacing w:line="276" w:lineRule="auto"/>
        <w:jc w:val="both"/>
        <w:rPr>
          <w:rFonts w:ascii="Arial" w:hAnsi="Arial" w:cs="Arial"/>
          <w:color w:val="000000"/>
          <w:sz w:val="20"/>
          <w:szCs w:val="20"/>
        </w:rPr>
      </w:pPr>
    </w:p>
    <w:p w14:paraId="11547FBD" w14:textId="684887AB" w:rsidR="00443458" w:rsidRDefault="00443458" w:rsidP="00015E73">
      <w:pPr>
        <w:autoSpaceDE w:val="0"/>
        <w:autoSpaceDN w:val="0"/>
        <w:adjustRightInd w:val="0"/>
        <w:spacing w:line="276" w:lineRule="auto"/>
        <w:jc w:val="both"/>
        <w:rPr>
          <w:rFonts w:ascii="Arial" w:hAnsi="Arial" w:cs="Arial"/>
          <w:color w:val="000000"/>
          <w:sz w:val="20"/>
          <w:szCs w:val="20"/>
        </w:rPr>
      </w:pPr>
      <w:r w:rsidRPr="00443458">
        <w:rPr>
          <w:rFonts w:ascii="Arial" w:hAnsi="Arial" w:cs="Arial"/>
          <w:color w:val="000000"/>
          <w:sz w:val="20"/>
          <w:szCs w:val="20"/>
        </w:rPr>
        <w:t xml:space="preserve">En cas de non-respect de ses obligations par le titulaire et notamment en cas d'inexécution ou de mauvaise exécution de sa prestation constatée par l’administrateur ou son représentant, le CMN se réserve la possibilité de résilier le marché, après avoir mis en demeure le titulaire d'effectuer la prestation dans un délai de 15 jours, aux frais et risques du titulaire conformément à l’article 45 du </w:t>
      </w:r>
      <w:r w:rsidR="006904A5">
        <w:rPr>
          <w:rFonts w:ascii="Arial" w:hAnsi="Arial" w:cs="Arial"/>
          <w:color w:val="000000"/>
          <w:sz w:val="20"/>
          <w:szCs w:val="20"/>
        </w:rPr>
        <w:t>CCAG-FCS</w:t>
      </w:r>
      <w:r w:rsidRPr="00443458">
        <w:rPr>
          <w:rFonts w:ascii="Arial" w:hAnsi="Arial" w:cs="Arial"/>
          <w:color w:val="000000"/>
          <w:sz w:val="20"/>
          <w:szCs w:val="20"/>
        </w:rPr>
        <w:t xml:space="preserve">. </w:t>
      </w:r>
    </w:p>
    <w:p w14:paraId="14BBB527" w14:textId="77777777" w:rsidR="00443458" w:rsidRPr="00443458" w:rsidRDefault="00443458" w:rsidP="00015E73">
      <w:pPr>
        <w:autoSpaceDE w:val="0"/>
        <w:autoSpaceDN w:val="0"/>
        <w:adjustRightInd w:val="0"/>
        <w:spacing w:line="276" w:lineRule="auto"/>
        <w:jc w:val="both"/>
        <w:rPr>
          <w:rFonts w:ascii="Arial" w:hAnsi="Arial" w:cs="Arial"/>
          <w:color w:val="000000"/>
          <w:sz w:val="20"/>
          <w:szCs w:val="20"/>
        </w:rPr>
      </w:pPr>
    </w:p>
    <w:p w14:paraId="21D11755" w14:textId="06265441" w:rsidR="0072676B" w:rsidRPr="00C87FC0" w:rsidRDefault="00443458" w:rsidP="00C87FC0">
      <w:pPr>
        <w:autoSpaceDE w:val="0"/>
        <w:autoSpaceDN w:val="0"/>
        <w:adjustRightInd w:val="0"/>
        <w:spacing w:line="276" w:lineRule="auto"/>
        <w:jc w:val="both"/>
        <w:rPr>
          <w:rFonts w:ascii="Arial" w:hAnsi="Arial" w:cs="Arial"/>
          <w:color w:val="000000"/>
          <w:sz w:val="20"/>
          <w:szCs w:val="20"/>
        </w:rPr>
      </w:pPr>
      <w:r w:rsidRPr="00443458">
        <w:rPr>
          <w:rFonts w:ascii="Arial" w:hAnsi="Arial" w:cs="Arial"/>
          <w:color w:val="000000"/>
          <w:sz w:val="20"/>
          <w:szCs w:val="20"/>
        </w:rPr>
        <w:t>Durant la période nécessaire au CMN pour notifier un nouveau marché, la prestation sera réalisée par un titulaire de son choix aux frais et risques du titulaire.</w:t>
      </w:r>
    </w:p>
    <w:p w14:paraId="6FB4EEFE" w14:textId="77777777" w:rsidR="0072676B" w:rsidRDefault="0072676B" w:rsidP="00FA64E3">
      <w:pPr>
        <w:pStyle w:val="Titre2"/>
      </w:pPr>
    </w:p>
    <w:p w14:paraId="49B50F59" w14:textId="6FEB5105" w:rsidR="0072676B" w:rsidRPr="00A75825" w:rsidRDefault="0067762E" w:rsidP="00FA64E3">
      <w:pPr>
        <w:pStyle w:val="Titre2"/>
      </w:pPr>
      <w:bookmarkStart w:id="70" w:name="_Toc225844248"/>
      <w:r>
        <w:t>21</w:t>
      </w:r>
      <w:r w:rsidR="0072676B">
        <w:t>.2</w:t>
      </w:r>
      <w:r w:rsidR="0072676B" w:rsidRPr="00A931E3">
        <w:t xml:space="preserve"> –</w:t>
      </w:r>
      <w:r w:rsidR="0072676B">
        <w:t xml:space="preserve"> CESSION DU MARCHE</w:t>
      </w:r>
      <w:bookmarkEnd w:id="70"/>
    </w:p>
    <w:p w14:paraId="072BDCA3" w14:textId="77777777" w:rsidR="0072676B" w:rsidRDefault="0072676B" w:rsidP="00015E73">
      <w:pPr>
        <w:autoSpaceDE w:val="0"/>
        <w:autoSpaceDN w:val="0"/>
        <w:adjustRightInd w:val="0"/>
        <w:spacing w:line="276" w:lineRule="auto"/>
        <w:rPr>
          <w:rFonts w:ascii="Arial" w:hAnsi="Arial" w:cs="Arial"/>
          <w:b/>
          <w:bCs/>
          <w:color w:val="000000"/>
          <w:sz w:val="20"/>
          <w:szCs w:val="20"/>
        </w:rPr>
      </w:pPr>
    </w:p>
    <w:p w14:paraId="1346732F" w14:textId="77777777" w:rsidR="0098147E" w:rsidRPr="00443458" w:rsidRDefault="0098147E" w:rsidP="0098147E">
      <w:pPr>
        <w:autoSpaceDE w:val="0"/>
        <w:autoSpaceDN w:val="0"/>
        <w:adjustRightInd w:val="0"/>
        <w:spacing w:line="276" w:lineRule="auto"/>
        <w:jc w:val="both"/>
        <w:rPr>
          <w:rFonts w:ascii="Arial" w:hAnsi="Arial" w:cs="Arial"/>
          <w:color w:val="000000"/>
          <w:sz w:val="20"/>
          <w:szCs w:val="20"/>
        </w:rPr>
      </w:pPr>
      <w:r w:rsidRPr="00443458">
        <w:rPr>
          <w:rFonts w:ascii="Arial" w:hAnsi="Arial" w:cs="Arial"/>
          <w:color w:val="000000"/>
          <w:sz w:val="20"/>
          <w:szCs w:val="20"/>
        </w:rPr>
        <w:t xml:space="preserve">En application de l’article R.2194-6 2° du Code de la commande publique, le titulaire du marché pourra céder son marché à un tiers dans les conditions suivantes : </w:t>
      </w:r>
    </w:p>
    <w:p w14:paraId="10BD954A" w14:textId="77777777" w:rsidR="0098147E" w:rsidRPr="006904A5" w:rsidRDefault="0098147E" w:rsidP="0098147E">
      <w:pPr>
        <w:pStyle w:val="Paragraphedeliste"/>
        <w:numPr>
          <w:ilvl w:val="0"/>
          <w:numId w:val="17"/>
        </w:numPr>
        <w:autoSpaceDE w:val="0"/>
        <w:autoSpaceDN w:val="0"/>
        <w:adjustRightInd w:val="0"/>
        <w:spacing w:line="276" w:lineRule="auto"/>
        <w:rPr>
          <w:rFonts w:ascii="Arial" w:hAnsi="Arial" w:cs="Arial"/>
          <w:color w:val="000000"/>
          <w:spacing w:val="0"/>
          <w:sz w:val="20"/>
          <w:szCs w:val="20"/>
        </w:rPr>
      </w:pPr>
      <w:r w:rsidRPr="006904A5">
        <w:rPr>
          <w:rFonts w:ascii="Arial" w:hAnsi="Arial" w:cs="Arial"/>
          <w:color w:val="000000"/>
          <w:spacing w:val="0"/>
          <w:sz w:val="20"/>
          <w:szCs w:val="20"/>
        </w:rPr>
        <w:t xml:space="preserve">Le nouveau titulaire du marché devra justifier auprès du pouvoir adjudicateur disposer de capacités professionnelles, techniques et financières lui permettant la reprise du marché, </w:t>
      </w:r>
    </w:p>
    <w:p w14:paraId="5414E8BC" w14:textId="77777777" w:rsidR="0098147E" w:rsidRPr="006904A5" w:rsidRDefault="0098147E" w:rsidP="0098147E">
      <w:pPr>
        <w:pStyle w:val="Paragraphedeliste"/>
        <w:numPr>
          <w:ilvl w:val="0"/>
          <w:numId w:val="17"/>
        </w:numPr>
        <w:autoSpaceDE w:val="0"/>
        <w:autoSpaceDN w:val="0"/>
        <w:adjustRightInd w:val="0"/>
        <w:spacing w:line="276" w:lineRule="auto"/>
        <w:rPr>
          <w:rFonts w:ascii="Arial" w:hAnsi="Arial" w:cs="Arial"/>
          <w:color w:val="000000"/>
          <w:spacing w:val="0"/>
          <w:sz w:val="20"/>
          <w:szCs w:val="20"/>
        </w:rPr>
      </w:pPr>
      <w:r w:rsidRPr="006904A5">
        <w:rPr>
          <w:rFonts w:ascii="Arial" w:hAnsi="Arial" w:cs="Arial"/>
          <w:color w:val="000000"/>
          <w:spacing w:val="0"/>
          <w:sz w:val="20"/>
          <w:szCs w:val="20"/>
        </w:rPr>
        <w:t xml:space="preserve">Le pouvoir adjudicateur devra préalablement donner son accord sur la cession du marché, </w:t>
      </w:r>
    </w:p>
    <w:p w14:paraId="41315E9F" w14:textId="77777777" w:rsidR="0098147E" w:rsidRPr="006904A5" w:rsidRDefault="0098147E" w:rsidP="0098147E">
      <w:pPr>
        <w:pStyle w:val="Paragraphedeliste"/>
        <w:numPr>
          <w:ilvl w:val="0"/>
          <w:numId w:val="17"/>
        </w:numPr>
        <w:autoSpaceDE w:val="0"/>
        <w:autoSpaceDN w:val="0"/>
        <w:adjustRightInd w:val="0"/>
        <w:spacing w:line="276" w:lineRule="auto"/>
        <w:rPr>
          <w:rFonts w:ascii="Arial" w:hAnsi="Arial" w:cs="Arial"/>
          <w:color w:val="000000"/>
          <w:spacing w:val="0"/>
          <w:sz w:val="20"/>
          <w:szCs w:val="20"/>
        </w:rPr>
      </w:pPr>
      <w:r w:rsidRPr="006904A5">
        <w:rPr>
          <w:rFonts w:ascii="Arial" w:hAnsi="Arial" w:cs="Arial"/>
          <w:color w:val="000000"/>
          <w:spacing w:val="0"/>
          <w:sz w:val="20"/>
          <w:szCs w:val="20"/>
        </w:rPr>
        <w:t xml:space="preserve">La cession donnera lieu à la rédaction d’un avenant, </w:t>
      </w:r>
    </w:p>
    <w:p w14:paraId="4FEAE6AB" w14:textId="2928D651" w:rsidR="0072676B" w:rsidRPr="00C87FC0" w:rsidRDefault="0098147E" w:rsidP="00FA64E3">
      <w:pPr>
        <w:pStyle w:val="Paragraphedeliste"/>
        <w:numPr>
          <w:ilvl w:val="0"/>
          <w:numId w:val="17"/>
        </w:numPr>
        <w:autoSpaceDE w:val="0"/>
        <w:autoSpaceDN w:val="0"/>
        <w:adjustRightInd w:val="0"/>
        <w:spacing w:line="276" w:lineRule="auto"/>
        <w:rPr>
          <w:rFonts w:ascii="Arial" w:hAnsi="Arial" w:cs="Arial"/>
          <w:color w:val="000000"/>
          <w:spacing w:val="0"/>
          <w:sz w:val="20"/>
          <w:szCs w:val="20"/>
        </w:rPr>
      </w:pPr>
      <w:r w:rsidRPr="006904A5">
        <w:rPr>
          <w:rFonts w:ascii="Arial" w:hAnsi="Arial" w:cs="Arial"/>
          <w:color w:val="000000"/>
          <w:spacing w:val="0"/>
          <w:sz w:val="20"/>
          <w:szCs w:val="20"/>
        </w:rPr>
        <w:t>Le nouveau titulaire du marché reprendra le marché à l’identique (prix, caractéristiques techniques, cahiers des charges, droits et obligations…).</w:t>
      </w:r>
    </w:p>
    <w:p w14:paraId="2E35514E" w14:textId="745D0481" w:rsidR="0072676B" w:rsidRDefault="0072676B" w:rsidP="00FA64E3">
      <w:pPr>
        <w:pStyle w:val="Titre1"/>
      </w:pPr>
      <w:bookmarkStart w:id="71" w:name="_Toc225844249"/>
      <w:r>
        <w:t>ARTICLE 2</w:t>
      </w:r>
      <w:r w:rsidR="0067762E">
        <w:t>2</w:t>
      </w:r>
      <w:r>
        <w:t xml:space="preserve"> – LITIGE</w:t>
      </w:r>
      <w:bookmarkEnd w:id="71"/>
    </w:p>
    <w:p w14:paraId="7A17A9B5" w14:textId="77777777" w:rsidR="0072676B" w:rsidRDefault="0072676B" w:rsidP="00015E73">
      <w:pPr>
        <w:autoSpaceDE w:val="0"/>
        <w:autoSpaceDN w:val="0"/>
        <w:adjustRightInd w:val="0"/>
        <w:spacing w:line="276" w:lineRule="auto"/>
        <w:rPr>
          <w:rFonts w:ascii="Arial" w:hAnsi="Arial" w:cs="Arial"/>
          <w:b/>
          <w:bCs/>
          <w:color w:val="000000"/>
          <w:sz w:val="20"/>
          <w:szCs w:val="20"/>
        </w:rPr>
      </w:pPr>
    </w:p>
    <w:p w14:paraId="13433771" w14:textId="77777777" w:rsidR="000D2D0D" w:rsidRDefault="000D2D0D" w:rsidP="00015E73">
      <w:pPr>
        <w:autoSpaceDE w:val="0"/>
        <w:autoSpaceDN w:val="0"/>
        <w:adjustRightInd w:val="0"/>
        <w:spacing w:line="276" w:lineRule="auto"/>
        <w:rPr>
          <w:rFonts w:ascii="Arial" w:hAnsi="Arial" w:cs="Arial"/>
          <w:color w:val="000000"/>
          <w:sz w:val="20"/>
          <w:szCs w:val="20"/>
        </w:rPr>
      </w:pPr>
      <w:r w:rsidRPr="000D2D0D">
        <w:rPr>
          <w:rFonts w:ascii="Arial" w:hAnsi="Arial" w:cs="Arial"/>
          <w:color w:val="000000"/>
          <w:sz w:val="20"/>
          <w:szCs w:val="20"/>
        </w:rPr>
        <w:t xml:space="preserve">En cas de litige nés de l’exécution ou de l’interprétation du marché, les parties essaient de trouver une solution amiable. </w:t>
      </w:r>
    </w:p>
    <w:p w14:paraId="3ABF485F" w14:textId="77777777" w:rsidR="000D2D0D" w:rsidRPr="000D2D0D" w:rsidRDefault="000D2D0D" w:rsidP="00015E73">
      <w:pPr>
        <w:autoSpaceDE w:val="0"/>
        <w:autoSpaceDN w:val="0"/>
        <w:adjustRightInd w:val="0"/>
        <w:spacing w:line="276" w:lineRule="auto"/>
        <w:rPr>
          <w:rFonts w:ascii="Arial" w:hAnsi="Arial" w:cs="Arial"/>
          <w:color w:val="000000"/>
          <w:sz w:val="20"/>
          <w:szCs w:val="20"/>
        </w:rPr>
      </w:pPr>
    </w:p>
    <w:p w14:paraId="3C3378E7" w14:textId="2E9FA692" w:rsidR="0072676B" w:rsidRDefault="000D2D0D" w:rsidP="00015E73">
      <w:pPr>
        <w:autoSpaceDE w:val="0"/>
        <w:autoSpaceDN w:val="0"/>
        <w:adjustRightInd w:val="0"/>
        <w:spacing w:line="276" w:lineRule="auto"/>
        <w:rPr>
          <w:rFonts w:ascii="Arial" w:hAnsi="Arial" w:cs="Arial"/>
          <w:color w:val="000000"/>
          <w:sz w:val="20"/>
          <w:szCs w:val="20"/>
        </w:rPr>
      </w:pPr>
      <w:r w:rsidRPr="000D2D0D">
        <w:rPr>
          <w:rFonts w:ascii="Arial" w:hAnsi="Arial" w:cs="Arial"/>
          <w:color w:val="000000"/>
          <w:sz w:val="20"/>
          <w:szCs w:val="20"/>
        </w:rPr>
        <w:t>En cas d’impossibilité de trouver un accord, les litiges seront soumis au juge administratif. Le Tribunal Administratif de Paris est seul compétent.</w:t>
      </w:r>
    </w:p>
    <w:p w14:paraId="3DC60D00" w14:textId="77777777" w:rsidR="00A5324F" w:rsidRPr="000D2D0D" w:rsidRDefault="00A5324F" w:rsidP="00015E73">
      <w:pPr>
        <w:autoSpaceDE w:val="0"/>
        <w:autoSpaceDN w:val="0"/>
        <w:adjustRightInd w:val="0"/>
        <w:spacing w:line="276" w:lineRule="auto"/>
        <w:rPr>
          <w:rFonts w:ascii="Arial" w:hAnsi="Arial" w:cs="Arial"/>
          <w:color w:val="000000"/>
          <w:sz w:val="20"/>
          <w:szCs w:val="20"/>
        </w:rPr>
      </w:pPr>
    </w:p>
    <w:p w14:paraId="5C67B5F7" w14:textId="4615322F" w:rsidR="0072676B" w:rsidRDefault="000D2D0D" w:rsidP="00FA64E3">
      <w:pPr>
        <w:pStyle w:val="Titre1"/>
      </w:pPr>
      <w:bookmarkStart w:id="72" w:name="_Toc225844250"/>
      <w:r>
        <w:t>ARTICLE 2</w:t>
      </w:r>
      <w:r w:rsidR="0067762E">
        <w:t>3</w:t>
      </w:r>
      <w:r>
        <w:t xml:space="preserve"> – DEROGATIONS</w:t>
      </w:r>
      <w:bookmarkEnd w:id="72"/>
    </w:p>
    <w:p w14:paraId="0FBC33DD" w14:textId="77777777" w:rsidR="0072676B" w:rsidRPr="000D2D0D" w:rsidRDefault="0072676B" w:rsidP="00015E73">
      <w:pPr>
        <w:autoSpaceDE w:val="0"/>
        <w:autoSpaceDN w:val="0"/>
        <w:adjustRightInd w:val="0"/>
        <w:spacing w:line="276" w:lineRule="auto"/>
        <w:rPr>
          <w:rFonts w:ascii="Arial" w:hAnsi="Arial" w:cs="Arial"/>
          <w:color w:val="000000"/>
          <w:sz w:val="20"/>
          <w:szCs w:val="20"/>
        </w:rPr>
      </w:pPr>
    </w:p>
    <w:p w14:paraId="332B0275" w14:textId="05A2C7AA" w:rsidR="0072676B" w:rsidRPr="000D2D0D" w:rsidRDefault="000D2D0D" w:rsidP="00015E73">
      <w:pPr>
        <w:autoSpaceDE w:val="0"/>
        <w:autoSpaceDN w:val="0"/>
        <w:adjustRightInd w:val="0"/>
        <w:spacing w:line="276" w:lineRule="auto"/>
        <w:rPr>
          <w:rFonts w:ascii="Arial" w:hAnsi="Arial" w:cs="Arial"/>
          <w:color w:val="000000"/>
          <w:sz w:val="20"/>
          <w:szCs w:val="20"/>
        </w:rPr>
      </w:pPr>
      <w:r w:rsidRPr="000D2D0D">
        <w:rPr>
          <w:rFonts w:ascii="Arial" w:hAnsi="Arial" w:cs="Arial"/>
          <w:color w:val="000000"/>
          <w:sz w:val="20"/>
          <w:szCs w:val="20"/>
        </w:rPr>
        <w:t>Par dérogation à l’article 1er du CCAG FCS il n’est pas renseigné de liste récapitulative des articles auxquels le présent CCAP déroge.</w:t>
      </w:r>
    </w:p>
    <w:p w14:paraId="30616B4B" w14:textId="77777777" w:rsidR="0072676B" w:rsidRDefault="0072676B" w:rsidP="00015E73">
      <w:pPr>
        <w:autoSpaceDE w:val="0"/>
        <w:autoSpaceDN w:val="0"/>
        <w:adjustRightInd w:val="0"/>
        <w:spacing w:line="276" w:lineRule="auto"/>
        <w:rPr>
          <w:rFonts w:ascii="Arial" w:hAnsi="Arial" w:cs="Arial"/>
          <w:b/>
          <w:bCs/>
          <w:color w:val="000000"/>
          <w:sz w:val="20"/>
          <w:szCs w:val="20"/>
        </w:rPr>
      </w:pPr>
    </w:p>
    <w:p w14:paraId="392CA41B" w14:textId="551324C9" w:rsidR="007B6E16" w:rsidRDefault="007B6E16" w:rsidP="00015E73">
      <w:pPr>
        <w:autoSpaceDE w:val="0"/>
        <w:autoSpaceDN w:val="0"/>
        <w:adjustRightInd w:val="0"/>
        <w:spacing w:line="276" w:lineRule="auto"/>
        <w:rPr>
          <w:rFonts w:ascii="Arial" w:hAnsi="Arial" w:cs="Arial"/>
          <w:color w:val="000000"/>
          <w:sz w:val="20"/>
          <w:szCs w:val="20"/>
        </w:rPr>
      </w:pPr>
    </w:p>
    <w:p w14:paraId="5A771061" w14:textId="20E3156E" w:rsidR="00C87FC0" w:rsidRDefault="00C87FC0" w:rsidP="00015E73">
      <w:pPr>
        <w:autoSpaceDE w:val="0"/>
        <w:autoSpaceDN w:val="0"/>
        <w:adjustRightInd w:val="0"/>
        <w:spacing w:line="276" w:lineRule="auto"/>
        <w:rPr>
          <w:rFonts w:ascii="Arial" w:hAnsi="Arial" w:cs="Arial"/>
          <w:color w:val="000000"/>
          <w:sz w:val="20"/>
          <w:szCs w:val="20"/>
        </w:rPr>
      </w:pPr>
    </w:p>
    <w:p w14:paraId="42B9DCA6" w14:textId="77777777" w:rsidR="00C87FC0" w:rsidRDefault="00C87FC0" w:rsidP="00015E73">
      <w:pPr>
        <w:autoSpaceDE w:val="0"/>
        <w:autoSpaceDN w:val="0"/>
        <w:adjustRightInd w:val="0"/>
        <w:spacing w:line="276" w:lineRule="auto"/>
        <w:rPr>
          <w:rFonts w:ascii="Arial" w:hAnsi="Arial" w:cs="Arial"/>
          <w:color w:val="000000"/>
          <w:sz w:val="20"/>
          <w:szCs w:val="20"/>
        </w:rPr>
      </w:pPr>
    </w:p>
    <w:p w14:paraId="5AFAE390" w14:textId="77777777" w:rsidR="00FD6FC6" w:rsidRPr="00F7645A" w:rsidRDefault="00FD6FC6" w:rsidP="00015E73">
      <w:pPr>
        <w:autoSpaceDE w:val="0"/>
        <w:autoSpaceDN w:val="0"/>
        <w:adjustRightInd w:val="0"/>
        <w:spacing w:before="100" w:beforeAutospacing="1" w:after="100" w:afterAutospacing="1" w:line="276" w:lineRule="auto"/>
        <w:rPr>
          <w:rFonts w:ascii="Arial" w:hAnsi="Arial" w:cs="Arial"/>
          <w:b/>
          <w:color w:val="000000"/>
          <w:sz w:val="20"/>
          <w:szCs w:val="20"/>
        </w:rPr>
      </w:pPr>
      <w:r w:rsidRPr="00F7645A">
        <w:rPr>
          <w:rFonts w:ascii="Arial" w:hAnsi="Arial" w:cs="Arial"/>
          <w:b/>
          <w:color w:val="000000"/>
          <w:sz w:val="20"/>
          <w:szCs w:val="20"/>
        </w:rPr>
        <w:t>Fait en un seul original,</w:t>
      </w:r>
    </w:p>
    <w:p w14:paraId="65F900B9" w14:textId="77777777" w:rsidR="00FD6FC6" w:rsidRPr="00F7645A" w:rsidRDefault="00FD6FC6" w:rsidP="00015E73">
      <w:pPr>
        <w:autoSpaceDE w:val="0"/>
        <w:autoSpaceDN w:val="0"/>
        <w:adjustRightInd w:val="0"/>
        <w:spacing w:before="100" w:beforeAutospacing="1" w:after="100" w:afterAutospacing="1" w:line="276" w:lineRule="auto"/>
        <w:ind w:left="2342"/>
        <w:rPr>
          <w:rFonts w:ascii="Arial" w:hAnsi="Arial" w:cs="Arial"/>
          <w:color w:val="000000"/>
          <w:sz w:val="20"/>
          <w:szCs w:val="20"/>
        </w:rPr>
      </w:pPr>
      <w:r w:rsidRPr="00F7645A">
        <w:rPr>
          <w:rFonts w:ascii="Arial" w:hAnsi="Arial" w:cs="Arial"/>
          <w:color w:val="000000"/>
          <w:sz w:val="20"/>
          <w:szCs w:val="20"/>
        </w:rPr>
        <w:t>À …………………………………, le………………………………………</w:t>
      </w:r>
    </w:p>
    <w:p w14:paraId="1C9DAB40" w14:textId="77777777" w:rsidR="00FD6FC6" w:rsidRPr="00F7645A" w:rsidRDefault="00FD6FC6" w:rsidP="00015E73">
      <w:pPr>
        <w:autoSpaceDE w:val="0"/>
        <w:autoSpaceDN w:val="0"/>
        <w:adjustRightInd w:val="0"/>
        <w:spacing w:line="276" w:lineRule="auto"/>
        <w:jc w:val="center"/>
        <w:rPr>
          <w:rFonts w:ascii="Arial" w:hAnsi="Arial" w:cs="Arial"/>
          <w:sz w:val="20"/>
          <w:szCs w:val="20"/>
        </w:rPr>
      </w:pPr>
      <w:r w:rsidRPr="00F7645A">
        <w:rPr>
          <w:rFonts w:ascii="Arial" w:hAnsi="Arial" w:cs="Arial"/>
          <w:b/>
          <w:bCs/>
          <w:color w:val="000000"/>
          <w:sz w:val="20"/>
          <w:szCs w:val="20"/>
        </w:rPr>
        <w:t>Signature de l'entreprise</w:t>
      </w:r>
      <w:r w:rsidRPr="00F7645A">
        <w:rPr>
          <w:rFonts w:ascii="Arial" w:hAnsi="Arial" w:cs="Arial"/>
          <w:sz w:val="20"/>
          <w:szCs w:val="20"/>
          <w:vertAlign w:val="superscript"/>
        </w:rPr>
        <w:t>13</w:t>
      </w:r>
      <w:r w:rsidRPr="00F7645A">
        <w:rPr>
          <w:rFonts w:ascii="Arial" w:hAnsi="Arial" w:cs="Arial"/>
          <w:color w:val="FFFFFF"/>
          <w:sz w:val="20"/>
          <w:szCs w:val="20"/>
          <w:vertAlign w:val="superscript"/>
        </w:rPr>
        <w:footnoteReference w:id="13"/>
      </w:r>
    </w:p>
    <w:p w14:paraId="67BF7B42" w14:textId="77777777" w:rsidR="00FD6FC6" w:rsidRPr="00F7645A" w:rsidRDefault="00FD6FC6" w:rsidP="00015E73">
      <w:pPr>
        <w:autoSpaceDE w:val="0"/>
        <w:autoSpaceDN w:val="0"/>
        <w:adjustRightInd w:val="0"/>
        <w:spacing w:line="276" w:lineRule="auto"/>
        <w:jc w:val="center"/>
        <w:rPr>
          <w:rFonts w:ascii="Arial" w:hAnsi="Arial" w:cs="Arial"/>
          <w:color w:val="000000"/>
          <w:sz w:val="20"/>
          <w:szCs w:val="20"/>
        </w:rPr>
      </w:pPr>
    </w:p>
    <w:p w14:paraId="37E877FB" w14:textId="77777777" w:rsidR="00FD6FC6" w:rsidRPr="00F7645A" w:rsidRDefault="00FD6FC6" w:rsidP="00015E73">
      <w:pPr>
        <w:autoSpaceDE w:val="0"/>
        <w:autoSpaceDN w:val="0"/>
        <w:adjustRightInd w:val="0"/>
        <w:spacing w:line="276" w:lineRule="auto"/>
        <w:jc w:val="center"/>
        <w:rPr>
          <w:rFonts w:ascii="Arial" w:hAnsi="Arial" w:cs="Arial"/>
          <w:color w:val="000000"/>
          <w:sz w:val="20"/>
          <w:szCs w:val="20"/>
        </w:rPr>
      </w:pPr>
      <w:r w:rsidRPr="00F7645A">
        <w:rPr>
          <w:rFonts w:ascii="Arial" w:hAnsi="Arial" w:cs="Arial"/>
          <w:color w:val="000000"/>
          <w:sz w:val="20"/>
          <w:szCs w:val="20"/>
        </w:rPr>
        <w:t>Nom et qualité du signataire :</w:t>
      </w:r>
    </w:p>
    <w:p w14:paraId="6C4FAC53" w14:textId="77777777" w:rsidR="00FD6FC6" w:rsidRPr="00F7645A" w:rsidRDefault="00FD6FC6" w:rsidP="00015E73">
      <w:pPr>
        <w:autoSpaceDE w:val="0"/>
        <w:autoSpaceDN w:val="0"/>
        <w:adjustRightInd w:val="0"/>
        <w:spacing w:line="276" w:lineRule="auto"/>
        <w:jc w:val="center"/>
        <w:rPr>
          <w:rFonts w:ascii="Arial" w:hAnsi="Arial" w:cs="Arial"/>
          <w:color w:val="000000"/>
          <w:sz w:val="20"/>
          <w:szCs w:val="20"/>
        </w:rPr>
      </w:pPr>
    </w:p>
    <w:p w14:paraId="534CFC16" w14:textId="0EE742D5" w:rsidR="00F7645A" w:rsidRPr="003E31A4" w:rsidRDefault="00FD6FC6" w:rsidP="003E31A4">
      <w:pPr>
        <w:autoSpaceDE w:val="0"/>
        <w:autoSpaceDN w:val="0"/>
        <w:adjustRightInd w:val="0"/>
        <w:spacing w:line="276" w:lineRule="auto"/>
        <w:jc w:val="center"/>
        <w:rPr>
          <w:rFonts w:ascii="Arial" w:hAnsi="Arial" w:cs="Arial"/>
          <w:color w:val="000000"/>
          <w:sz w:val="20"/>
          <w:szCs w:val="20"/>
        </w:rPr>
      </w:pPr>
      <w:r w:rsidRPr="00F7645A">
        <w:rPr>
          <w:rFonts w:ascii="Arial" w:hAnsi="Arial" w:cs="Arial"/>
          <w:bCs/>
          <w:color w:val="000000"/>
          <w:sz w:val="20"/>
          <w:szCs w:val="20"/>
        </w:rPr>
        <w:t>Cachet de l’entreprise</w:t>
      </w:r>
    </w:p>
    <w:p w14:paraId="6390C632" w14:textId="77777777" w:rsidR="00F7645A" w:rsidRDefault="00F7645A" w:rsidP="00FD6FC6">
      <w:pPr>
        <w:autoSpaceDE w:val="0"/>
        <w:autoSpaceDN w:val="0"/>
        <w:adjustRightInd w:val="0"/>
        <w:spacing w:line="276" w:lineRule="auto"/>
        <w:jc w:val="both"/>
        <w:rPr>
          <w:rFonts w:ascii="Arial" w:hAnsi="Arial" w:cs="Arial"/>
          <w:b/>
          <w:color w:val="000000"/>
          <w:sz w:val="20"/>
          <w:szCs w:val="20"/>
        </w:rPr>
      </w:pPr>
    </w:p>
    <w:p w14:paraId="7345598C" w14:textId="77777777" w:rsidR="00F7645A" w:rsidRPr="00F7645A" w:rsidRDefault="00F7645A" w:rsidP="00FD6FC6">
      <w:pPr>
        <w:autoSpaceDE w:val="0"/>
        <w:autoSpaceDN w:val="0"/>
        <w:adjustRightInd w:val="0"/>
        <w:spacing w:line="276" w:lineRule="auto"/>
        <w:jc w:val="both"/>
        <w:rPr>
          <w:rFonts w:ascii="Arial" w:hAnsi="Arial" w:cs="Arial"/>
          <w:b/>
          <w:i/>
          <w:color w:val="000000"/>
          <w:sz w:val="20"/>
          <w:szCs w:val="20"/>
        </w:rPr>
      </w:pPr>
    </w:p>
    <w:p w14:paraId="158ED18F" w14:textId="5F0C3B21" w:rsidR="00FD6FC6" w:rsidRPr="00F7645A" w:rsidRDefault="00FD6FC6" w:rsidP="00FD6FC6">
      <w:pPr>
        <w:autoSpaceDE w:val="0"/>
        <w:autoSpaceDN w:val="0"/>
        <w:adjustRightInd w:val="0"/>
        <w:spacing w:line="276" w:lineRule="auto"/>
        <w:jc w:val="both"/>
        <w:rPr>
          <w:rFonts w:ascii="Arial" w:hAnsi="Arial" w:cs="Arial"/>
          <w:i/>
          <w:color w:val="000000"/>
          <w:sz w:val="20"/>
          <w:szCs w:val="20"/>
        </w:rPr>
      </w:pPr>
      <w:r w:rsidRPr="00F7645A">
        <w:rPr>
          <w:rFonts w:ascii="Arial" w:hAnsi="Arial" w:cs="Arial"/>
          <w:b/>
          <w:i/>
          <w:color w:val="000000"/>
          <w:sz w:val="20"/>
          <w:szCs w:val="20"/>
        </w:rPr>
        <w:t>ATTENTION</w:t>
      </w:r>
      <w:r w:rsidRPr="00F7645A">
        <w:rPr>
          <w:rFonts w:ascii="Arial" w:hAnsi="Arial" w:cs="Arial"/>
          <w:i/>
          <w:color w:val="000000"/>
          <w:sz w:val="20"/>
          <w:szCs w:val="20"/>
        </w:rPr>
        <w:t xml:space="preserve"> : Si le présent acte d’engagement n’est pas signé par le représentant légal du candidat, le signataire doit obligatoirement produire avec le marché, un pouvoir daté et signé en original par le représentant légal l’autorisant à signer tous les documents relatifs à l’offre.</w:t>
      </w:r>
    </w:p>
    <w:p w14:paraId="0D661FFA" w14:textId="77777777" w:rsidR="00A3518F" w:rsidRDefault="00A3518F" w:rsidP="00A3518F">
      <w:pPr>
        <w:autoSpaceDE w:val="0"/>
        <w:autoSpaceDN w:val="0"/>
        <w:adjustRightInd w:val="0"/>
        <w:spacing w:line="276" w:lineRule="auto"/>
        <w:rPr>
          <w:rFonts w:ascii="Arial" w:hAnsi="Arial" w:cs="Arial"/>
          <w:color w:val="000000"/>
          <w:sz w:val="20"/>
          <w:szCs w:val="20"/>
        </w:rPr>
      </w:pPr>
    </w:p>
    <w:p w14:paraId="6F152471" w14:textId="1923FB77" w:rsidR="008F15AF" w:rsidRDefault="008F15AF">
      <w:pPr>
        <w:rPr>
          <w:rFonts w:ascii="Arial" w:hAnsi="Arial" w:cs="Arial"/>
          <w:color w:val="000000"/>
          <w:sz w:val="20"/>
          <w:szCs w:val="20"/>
        </w:rPr>
      </w:pPr>
      <w:r>
        <w:rPr>
          <w:rFonts w:ascii="Arial" w:hAnsi="Arial" w:cs="Arial"/>
          <w:color w:val="000000"/>
          <w:sz w:val="20"/>
          <w:szCs w:val="20"/>
        </w:rPr>
        <w:br w:type="page"/>
      </w:r>
    </w:p>
    <w:p w14:paraId="1472B3D0" w14:textId="5EE0F4BF" w:rsidR="008F15AF" w:rsidRDefault="008F15AF" w:rsidP="00A3518F">
      <w:pPr>
        <w:autoSpaceDE w:val="0"/>
        <w:autoSpaceDN w:val="0"/>
        <w:adjustRightInd w:val="0"/>
        <w:spacing w:line="276" w:lineRule="auto"/>
        <w:rPr>
          <w:rFonts w:ascii="Arial" w:hAnsi="Arial" w:cs="Arial"/>
          <w:b/>
          <w:bCs/>
          <w:color w:val="000000"/>
          <w:sz w:val="20"/>
          <w:szCs w:val="20"/>
          <w:u w:val="single"/>
        </w:rPr>
      </w:pPr>
      <w:r>
        <w:rPr>
          <w:rFonts w:ascii="Arial" w:hAnsi="Arial" w:cs="Arial"/>
          <w:b/>
          <w:bCs/>
          <w:color w:val="000000"/>
          <w:sz w:val="20"/>
          <w:szCs w:val="20"/>
          <w:u w:val="single"/>
        </w:rPr>
        <w:lastRenderedPageBreak/>
        <w:t>PARTIE RESERVEE</w:t>
      </w:r>
    </w:p>
    <w:p w14:paraId="27B95C70" w14:textId="77777777" w:rsidR="008F15AF" w:rsidRDefault="008F15AF" w:rsidP="00A3518F">
      <w:pPr>
        <w:autoSpaceDE w:val="0"/>
        <w:autoSpaceDN w:val="0"/>
        <w:adjustRightInd w:val="0"/>
        <w:spacing w:line="276" w:lineRule="auto"/>
        <w:rPr>
          <w:rFonts w:ascii="Arial" w:hAnsi="Arial" w:cs="Arial"/>
          <w:b/>
          <w:bCs/>
          <w:color w:val="000000"/>
          <w:sz w:val="20"/>
          <w:szCs w:val="20"/>
          <w:u w:val="single"/>
        </w:rPr>
      </w:pPr>
    </w:p>
    <w:p w14:paraId="2E264969" w14:textId="77777777" w:rsidR="00C521F8" w:rsidRPr="00C521F8" w:rsidRDefault="00C521F8" w:rsidP="00C521F8">
      <w:pPr>
        <w:autoSpaceDE w:val="0"/>
        <w:autoSpaceDN w:val="0"/>
        <w:adjustRightInd w:val="0"/>
        <w:spacing w:line="276" w:lineRule="auto"/>
        <w:rPr>
          <w:rFonts w:ascii="Arial" w:hAnsi="Arial" w:cs="Arial"/>
          <w:color w:val="000000"/>
          <w:sz w:val="20"/>
          <w:szCs w:val="20"/>
        </w:rPr>
      </w:pPr>
      <w:r w:rsidRPr="00C521F8">
        <w:rPr>
          <w:rFonts w:ascii="Arial" w:hAnsi="Arial" w:cs="Arial"/>
          <w:color w:val="000000"/>
          <w:sz w:val="20"/>
          <w:szCs w:val="20"/>
        </w:rPr>
        <w:t xml:space="preserve">La présente offre est acceptée sur son : </w:t>
      </w:r>
    </w:p>
    <w:p w14:paraId="0DDAFCCA" w14:textId="17A3FBD8" w:rsidR="00C521F8" w:rsidRPr="006904A5" w:rsidRDefault="00C521F8" w:rsidP="001D1493">
      <w:pPr>
        <w:pStyle w:val="Paragraphedeliste"/>
        <w:numPr>
          <w:ilvl w:val="0"/>
          <w:numId w:val="17"/>
        </w:numPr>
        <w:autoSpaceDE w:val="0"/>
        <w:autoSpaceDN w:val="0"/>
        <w:adjustRightInd w:val="0"/>
        <w:spacing w:line="276" w:lineRule="auto"/>
        <w:rPr>
          <w:rFonts w:ascii="Arial" w:hAnsi="Arial" w:cs="Arial"/>
          <w:color w:val="000000"/>
          <w:spacing w:val="0"/>
          <w:sz w:val="20"/>
          <w:szCs w:val="20"/>
        </w:rPr>
      </w:pPr>
      <w:r w:rsidRPr="006904A5">
        <w:rPr>
          <w:rFonts w:ascii="Arial" w:hAnsi="Arial" w:cs="Arial"/>
          <w:color w:val="000000"/>
          <w:spacing w:val="0"/>
          <w:sz w:val="20"/>
          <w:szCs w:val="20"/>
        </w:rPr>
        <w:t xml:space="preserve">Offre de base </w:t>
      </w:r>
    </w:p>
    <w:p w14:paraId="25209B57" w14:textId="77777777" w:rsidR="00C521F8" w:rsidRPr="006904A5" w:rsidRDefault="00C521F8" w:rsidP="00C521F8">
      <w:pPr>
        <w:autoSpaceDE w:val="0"/>
        <w:autoSpaceDN w:val="0"/>
        <w:adjustRightInd w:val="0"/>
        <w:spacing w:line="276" w:lineRule="auto"/>
        <w:rPr>
          <w:rFonts w:ascii="Arial" w:hAnsi="Arial" w:cs="Arial"/>
          <w:color w:val="000000"/>
          <w:sz w:val="20"/>
          <w:szCs w:val="20"/>
        </w:rPr>
      </w:pPr>
      <w:r w:rsidRPr="006904A5">
        <w:rPr>
          <w:rFonts w:ascii="Arial" w:hAnsi="Arial" w:cs="Arial"/>
          <w:color w:val="000000"/>
          <w:sz w:val="20"/>
          <w:szCs w:val="20"/>
        </w:rPr>
        <w:t xml:space="preserve">Elle est complétée par les 2 annexes suivantes (le candidat doit cocher la case si nécessaire) : </w:t>
      </w:r>
    </w:p>
    <w:p w14:paraId="6EF416CB" w14:textId="77777777" w:rsidR="00C521F8" w:rsidRPr="006904A5" w:rsidRDefault="00C521F8" w:rsidP="001D1493">
      <w:pPr>
        <w:pStyle w:val="Paragraphedeliste"/>
        <w:numPr>
          <w:ilvl w:val="0"/>
          <w:numId w:val="17"/>
        </w:numPr>
        <w:autoSpaceDE w:val="0"/>
        <w:autoSpaceDN w:val="0"/>
        <w:adjustRightInd w:val="0"/>
        <w:spacing w:line="276" w:lineRule="auto"/>
        <w:rPr>
          <w:rFonts w:ascii="Arial" w:hAnsi="Arial" w:cs="Arial"/>
          <w:color w:val="000000"/>
          <w:spacing w:val="0"/>
          <w:sz w:val="20"/>
          <w:szCs w:val="20"/>
        </w:rPr>
      </w:pPr>
      <w:r w:rsidRPr="006904A5">
        <w:rPr>
          <w:rFonts w:ascii="Arial" w:hAnsi="Arial" w:cs="Arial"/>
          <w:color w:val="000000"/>
          <w:spacing w:val="0"/>
          <w:sz w:val="20"/>
          <w:szCs w:val="20"/>
        </w:rPr>
        <w:t xml:space="preserve">Annexe n°1 relative à la présentation d’un ou de plusieurs sous-traitants (ou DC4) ; </w:t>
      </w:r>
    </w:p>
    <w:p w14:paraId="065AFA42" w14:textId="251B60CF" w:rsidR="008F15AF" w:rsidRPr="006904A5" w:rsidRDefault="00C521F8" w:rsidP="001D1493">
      <w:pPr>
        <w:pStyle w:val="Paragraphedeliste"/>
        <w:numPr>
          <w:ilvl w:val="0"/>
          <w:numId w:val="17"/>
        </w:numPr>
        <w:autoSpaceDE w:val="0"/>
        <w:autoSpaceDN w:val="0"/>
        <w:adjustRightInd w:val="0"/>
        <w:spacing w:line="276" w:lineRule="auto"/>
        <w:rPr>
          <w:rFonts w:ascii="Arial" w:hAnsi="Arial" w:cs="Arial"/>
          <w:color w:val="000000"/>
          <w:spacing w:val="0"/>
          <w:sz w:val="20"/>
          <w:szCs w:val="20"/>
        </w:rPr>
      </w:pPr>
      <w:r w:rsidRPr="006904A5">
        <w:rPr>
          <w:rFonts w:ascii="Arial" w:hAnsi="Arial" w:cs="Arial"/>
          <w:color w:val="000000"/>
          <w:spacing w:val="0"/>
          <w:sz w:val="20"/>
          <w:szCs w:val="20"/>
        </w:rPr>
        <w:t xml:space="preserve">Annexe n°2 </w:t>
      </w:r>
      <w:proofErr w:type="gramStart"/>
      <w:r w:rsidRPr="006904A5">
        <w:rPr>
          <w:rFonts w:ascii="Arial" w:hAnsi="Arial" w:cs="Arial"/>
          <w:color w:val="000000"/>
          <w:spacing w:val="0"/>
          <w:sz w:val="20"/>
          <w:szCs w:val="20"/>
        </w:rPr>
        <w:t>relative</w:t>
      </w:r>
      <w:proofErr w:type="gramEnd"/>
      <w:r w:rsidRPr="006904A5">
        <w:rPr>
          <w:rFonts w:ascii="Arial" w:hAnsi="Arial" w:cs="Arial"/>
          <w:color w:val="000000"/>
          <w:spacing w:val="0"/>
          <w:sz w:val="20"/>
          <w:szCs w:val="20"/>
        </w:rPr>
        <w:t xml:space="preserve"> à la répartition en cas de groupement conjoint.</w:t>
      </w:r>
    </w:p>
    <w:p w14:paraId="7816F755" w14:textId="77777777" w:rsidR="008F15AF" w:rsidRPr="00A3518F" w:rsidRDefault="008F15AF" w:rsidP="00A3518F">
      <w:pPr>
        <w:autoSpaceDE w:val="0"/>
        <w:autoSpaceDN w:val="0"/>
        <w:adjustRightInd w:val="0"/>
        <w:spacing w:line="276" w:lineRule="auto"/>
        <w:rPr>
          <w:rFonts w:ascii="Arial" w:hAnsi="Arial" w:cs="Arial"/>
          <w:color w:val="000000"/>
          <w:sz w:val="20"/>
          <w:szCs w:val="20"/>
        </w:rPr>
      </w:pPr>
    </w:p>
    <w:p w14:paraId="5CAD96D9" w14:textId="77777777" w:rsidR="00A3518F" w:rsidRPr="00A3518F" w:rsidRDefault="00A3518F" w:rsidP="00A3518F">
      <w:pPr>
        <w:autoSpaceDE w:val="0"/>
        <w:autoSpaceDN w:val="0"/>
        <w:adjustRightInd w:val="0"/>
        <w:spacing w:line="276" w:lineRule="auto"/>
        <w:jc w:val="both"/>
        <w:rPr>
          <w:rFonts w:ascii="Arial" w:hAnsi="Arial" w:cs="Arial"/>
          <w:b/>
          <w:bCs/>
          <w:color w:val="000000"/>
          <w:sz w:val="20"/>
          <w:szCs w:val="20"/>
        </w:rPr>
      </w:pPr>
    </w:p>
    <w:p w14:paraId="0A80E18C" w14:textId="77777777" w:rsidR="00A3518F" w:rsidRPr="00A3518F" w:rsidRDefault="00A3518F" w:rsidP="00A3518F">
      <w:pPr>
        <w:tabs>
          <w:tab w:val="left" w:pos="720"/>
          <w:tab w:val="left" w:pos="1008"/>
          <w:tab w:val="left" w:pos="2835"/>
          <w:tab w:val="left" w:pos="2880"/>
          <w:tab w:val="left" w:pos="3168"/>
        </w:tabs>
        <w:spacing w:line="276" w:lineRule="auto"/>
        <w:jc w:val="both"/>
        <w:rPr>
          <w:rFonts w:ascii="Arial" w:hAnsi="Arial" w:cs="Arial"/>
          <w:b/>
          <w:sz w:val="20"/>
          <w:szCs w:val="20"/>
          <w:u w:val="single"/>
        </w:rPr>
      </w:pPr>
    </w:p>
    <w:p w14:paraId="0D595BC1" w14:textId="77777777" w:rsidR="00A3518F" w:rsidRPr="00A3518F" w:rsidRDefault="00A3518F" w:rsidP="00A3518F">
      <w:pPr>
        <w:tabs>
          <w:tab w:val="left" w:pos="720"/>
          <w:tab w:val="left" w:pos="1008"/>
          <w:tab w:val="left" w:pos="2835"/>
          <w:tab w:val="left" w:pos="2880"/>
          <w:tab w:val="left" w:pos="3168"/>
        </w:tabs>
        <w:spacing w:line="276" w:lineRule="auto"/>
        <w:jc w:val="both"/>
        <w:rPr>
          <w:rFonts w:ascii="Arial" w:hAnsi="Arial" w:cs="Arial"/>
          <w:b/>
          <w:sz w:val="20"/>
          <w:szCs w:val="20"/>
          <w:u w:val="single"/>
        </w:rPr>
      </w:pPr>
    </w:p>
    <w:tbl>
      <w:tblPr>
        <w:tblStyle w:val="Grilledutableau"/>
        <w:tblW w:w="0" w:type="auto"/>
        <w:tblLook w:val="04A0" w:firstRow="1" w:lastRow="0" w:firstColumn="1" w:lastColumn="0" w:noHBand="0" w:noVBand="1"/>
      </w:tblPr>
      <w:tblGrid>
        <w:gridCol w:w="4246"/>
        <w:gridCol w:w="5127"/>
      </w:tblGrid>
      <w:tr w:rsidR="001D1493" w:rsidRPr="00A3518F" w14:paraId="43958D28" w14:textId="77777777" w:rsidTr="001D1493">
        <w:trPr>
          <w:trHeight w:val="680"/>
        </w:trPr>
        <w:tc>
          <w:tcPr>
            <w:tcW w:w="4246" w:type="dxa"/>
            <w:shd w:val="clear" w:color="auto" w:fill="D9D9D9" w:themeFill="background1" w:themeFillShade="D9"/>
          </w:tcPr>
          <w:p w14:paraId="36D75192" w14:textId="77777777" w:rsidR="001D1493" w:rsidRDefault="001D1493" w:rsidP="001D1493">
            <w:pPr>
              <w:pStyle w:val="Default"/>
              <w:jc w:val="center"/>
              <w:rPr>
                <w:b/>
                <w:bCs/>
                <w:sz w:val="20"/>
                <w:szCs w:val="20"/>
              </w:rPr>
            </w:pPr>
          </w:p>
          <w:p w14:paraId="472E59AC" w14:textId="3E7C04F7" w:rsidR="001D1493" w:rsidRDefault="001D1493" w:rsidP="001D1493">
            <w:pPr>
              <w:pStyle w:val="Default"/>
              <w:jc w:val="center"/>
            </w:pPr>
            <w:r>
              <w:rPr>
                <w:b/>
                <w:bCs/>
                <w:sz w:val="20"/>
                <w:szCs w:val="20"/>
              </w:rPr>
              <w:t xml:space="preserve">Pour le contrôle budgétaire et comptable ministériel </w:t>
            </w:r>
          </w:p>
          <w:p w14:paraId="168FD83C" w14:textId="77777777" w:rsidR="001D1493" w:rsidRPr="00A3518F" w:rsidRDefault="001D1493" w:rsidP="00A75828">
            <w:pPr>
              <w:spacing w:line="276" w:lineRule="auto"/>
              <w:jc w:val="center"/>
              <w:rPr>
                <w:rFonts w:ascii="Arial" w:hAnsi="Arial" w:cs="Arial"/>
                <w:b/>
                <w:sz w:val="20"/>
                <w:szCs w:val="20"/>
              </w:rPr>
            </w:pPr>
          </w:p>
        </w:tc>
        <w:tc>
          <w:tcPr>
            <w:tcW w:w="5127" w:type="dxa"/>
            <w:shd w:val="clear" w:color="auto" w:fill="D9D9D9" w:themeFill="background1" w:themeFillShade="D9"/>
            <w:vAlign w:val="center"/>
          </w:tcPr>
          <w:p w14:paraId="3821AED1" w14:textId="75B75DA1" w:rsidR="001D1493" w:rsidRPr="00A3518F" w:rsidRDefault="001D1493" w:rsidP="00A75828">
            <w:pPr>
              <w:spacing w:line="276" w:lineRule="auto"/>
              <w:jc w:val="center"/>
              <w:rPr>
                <w:rFonts w:ascii="Arial" w:hAnsi="Arial" w:cs="Arial"/>
                <w:b/>
                <w:sz w:val="20"/>
                <w:szCs w:val="20"/>
              </w:rPr>
            </w:pPr>
          </w:p>
          <w:p w14:paraId="7F3C4823" w14:textId="77777777" w:rsidR="001D1493" w:rsidRPr="00A3518F" w:rsidRDefault="001D1493" w:rsidP="00A75828">
            <w:pPr>
              <w:spacing w:line="276" w:lineRule="auto"/>
              <w:jc w:val="center"/>
              <w:rPr>
                <w:rFonts w:ascii="Arial" w:hAnsi="Arial" w:cs="Arial"/>
                <w:b/>
                <w:sz w:val="20"/>
                <w:szCs w:val="20"/>
              </w:rPr>
            </w:pPr>
            <w:r w:rsidRPr="00A3518F">
              <w:rPr>
                <w:rFonts w:ascii="Arial" w:hAnsi="Arial" w:cs="Arial"/>
                <w:b/>
                <w:sz w:val="20"/>
                <w:szCs w:val="20"/>
              </w:rPr>
              <w:t>POUVOIR ADJUDICATEUR</w:t>
            </w:r>
          </w:p>
          <w:p w14:paraId="46A85A1B" w14:textId="77777777" w:rsidR="001D1493" w:rsidRPr="00A3518F" w:rsidRDefault="001D1493" w:rsidP="00A75828">
            <w:pPr>
              <w:spacing w:line="276" w:lineRule="auto"/>
              <w:jc w:val="center"/>
              <w:rPr>
                <w:rFonts w:ascii="Arial" w:hAnsi="Arial" w:cs="Arial"/>
                <w:b/>
                <w:sz w:val="20"/>
                <w:szCs w:val="20"/>
              </w:rPr>
            </w:pPr>
          </w:p>
        </w:tc>
      </w:tr>
      <w:tr w:rsidR="001D1493" w:rsidRPr="00A3518F" w14:paraId="5977A6D1" w14:textId="77777777" w:rsidTr="001D1493">
        <w:trPr>
          <w:trHeight w:val="132"/>
        </w:trPr>
        <w:tc>
          <w:tcPr>
            <w:tcW w:w="4246" w:type="dxa"/>
          </w:tcPr>
          <w:p w14:paraId="76D23CED" w14:textId="77777777" w:rsidR="001D1493" w:rsidRDefault="001D1493" w:rsidP="00A75828">
            <w:pPr>
              <w:spacing w:line="276" w:lineRule="auto"/>
              <w:jc w:val="center"/>
              <w:rPr>
                <w:rFonts w:ascii="Arial" w:hAnsi="Arial" w:cs="Arial"/>
                <w:b/>
                <w:sz w:val="20"/>
                <w:szCs w:val="20"/>
                <w:u w:val="single"/>
              </w:rPr>
            </w:pPr>
          </w:p>
          <w:p w14:paraId="5BC39820" w14:textId="77777777" w:rsidR="00AB2D46" w:rsidRDefault="00AB2D46" w:rsidP="00AB2D46">
            <w:pPr>
              <w:pStyle w:val="Default"/>
              <w:jc w:val="center"/>
            </w:pPr>
            <w:r>
              <w:rPr>
                <w:sz w:val="20"/>
                <w:szCs w:val="20"/>
              </w:rPr>
              <w:t xml:space="preserve">Visé Sous le n° </w:t>
            </w:r>
          </w:p>
          <w:p w14:paraId="17ACEAA2" w14:textId="77777777" w:rsidR="00AB2D46" w:rsidRPr="00A3518F" w:rsidRDefault="00AB2D46" w:rsidP="00A75828">
            <w:pPr>
              <w:spacing w:line="276" w:lineRule="auto"/>
              <w:jc w:val="center"/>
              <w:rPr>
                <w:rFonts w:ascii="Arial" w:hAnsi="Arial" w:cs="Arial"/>
                <w:b/>
                <w:sz w:val="20"/>
                <w:szCs w:val="20"/>
                <w:u w:val="single"/>
              </w:rPr>
            </w:pPr>
          </w:p>
        </w:tc>
        <w:tc>
          <w:tcPr>
            <w:tcW w:w="5127" w:type="dxa"/>
            <w:vAlign w:val="center"/>
          </w:tcPr>
          <w:p w14:paraId="5B551F15" w14:textId="7A89E897" w:rsidR="001D1493" w:rsidRPr="00A3518F" w:rsidRDefault="001D1493" w:rsidP="00A75828">
            <w:pPr>
              <w:spacing w:line="276" w:lineRule="auto"/>
              <w:jc w:val="center"/>
              <w:rPr>
                <w:rFonts w:ascii="Arial" w:hAnsi="Arial" w:cs="Arial"/>
                <w:b/>
                <w:sz w:val="20"/>
                <w:szCs w:val="20"/>
                <w:u w:val="single"/>
              </w:rPr>
            </w:pPr>
          </w:p>
          <w:p w14:paraId="6B964384" w14:textId="77777777" w:rsidR="001D1493" w:rsidRPr="00A3518F" w:rsidRDefault="001D1493" w:rsidP="00A75828">
            <w:pPr>
              <w:spacing w:line="276" w:lineRule="auto"/>
              <w:jc w:val="center"/>
              <w:rPr>
                <w:rFonts w:ascii="Arial" w:hAnsi="Arial" w:cs="Arial"/>
                <w:color w:val="000000"/>
                <w:sz w:val="20"/>
                <w:szCs w:val="20"/>
              </w:rPr>
            </w:pPr>
            <w:r w:rsidRPr="00A3518F">
              <w:rPr>
                <w:rFonts w:ascii="Arial" w:hAnsi="Arial" w:cs="Arial"/>
                <w:color w:val="000000"/>
                <w:sz w:val="20"/>
                <w:szCs w:val="20"/>
              </w:rPr>
              <w:t>A</w:t>
            </w:r>
            <w:proofErr w:type="gramStart"/>
            <w:r w:rsidRPr="00A3518F">
              <w:rPr>
                <w:rFonts w:ascii="Arial" w:hAnsi="Arial" w:cs="Arial"/>
                <w:color w:val="000000"/>
                <w:sz w:val="20"/>
                <w:szCs w:val="20"/>
              </w:rPr>
              <w:t xml:space="preserve"> ….</w:t>
            </w:r>
            <w:proofErr w:type="gramEnd"/>
            <w:r w:rsidRPr="00A3518F">
              <w:rPr>
                <w:rFonts w:ascii="Arial" w:hAnsi="Arial" w:cs="Arial"/>
                <w:color w:val="000000"/>
                <w:sz w:val="20"/>
                <w:szCs w:val="20"/>
              </w:rPr>
              <w:t>…………, le ...........................</w:t>
            </w:r>
          </w:p>
          <w:p w14:paraId="7EA90574" w14:textId="77777777" w:rsidR="001D1493" w:rsidRPr="00A3518F" w:rsidRDefault="001D1493" w:rsidP="00A75828">
            <w:pPr>
              <w:spacing w:line="276" w:lineRule="auto"/>
              <w:jc w:val="center"/>
              <w:rPr>
                <w:rFonts w:ascii="Arial" w:hAnsi="Arial" w:cs="Arial"/>
                <w:color w:val="000000"/>
                <w:sz w:val="20"/>
                <w:szCs w:val="20"/>
              </w:rPr>
            </w:pPr>
            <w:r w:rsidRPr="00A3518F">
              <w:rPr>
                <w:rFonts w:ascii="Arial" w:hAnsi="Arial" w:cs="Arial"/>
                <w:color w:val="000000"/>
                <w:sz w:val="20"/>
                <w:szCs w:val="20"/>
              </w:rPr>
              <w:t>Pour le pouvoir adjudicateur,</w:t>
            </w:r>
          </w:p>
          <w:p w14:paraId="35431F90" w14:textId="77777777" w:rsidR="001D1493" w:rsidRPr="00A3518F" w:rsidRDefault="001D1493" w:rsidP="00A75828">
            <w:pPr>
              <w:spacing w:line="276" w:lineRule="auto"/>
              <w:jc w:val="center"/>
              <w:rPr>
                <w:rFonts w:ascii="Arial" w:hAnsi="Arial" w:cs="Arial"/>
                <w:color w:val="000000"/>
                <w:sz w:val="20"/>
                <w:szCs w:val="20"/>
              </w:rPr>
            </w:pPr>
            <w:r w:rsidRPr="00A3518F">
              <w:rPr>
                <w:rFonts w:ascii="Arial" w:hAnsi="Arial" w:cs="Arial"/>
                <w:color w:val="000000"/>
                <w:sz w:val="20"/>
                <w:szCs w:val="20"/>
              </w:rPr>
              <w:t>La Présidente du Centre des monuments nationaux</w:t>
            </w:r>
          </w:p>
          <w:p w14:paraId="6B1EAADB" w14:textId="77777777" w:rsidR="001D1493" w:rsidRPr="00A3518F" w:rsidRDefault="001D1493" w:rsidP="00A75828">
            <w:pPr>
              <w:spacing w:line="276" w:lineRule="auto"/>
              <w:jc w:val="center"/>
              <w:rPr>
                <w:rFonts w:ascii="Arial" w:hAnsi="Arial" w:cs="Arial"/>
                <w:color w:val="000000"/>
                <w:sz w:val="20"/>
                <w:szCs w:val="20"/>
              </w:rPr>
            </w:pPr>
          </w:p>
          <w:p w14:paraId="128D81B5" w14:textId="77777777" w:rsidR="001D1493" w:rsidRPr="00A3518F" w:rsidRDefault="001D1493" w:rsidP="00A75828">
            <w:pPr>
              <w:spacing w:line="276" w:lineRule="auto"/>
              <w:jc w:val="center"/>
              <w:rPr>
                <w:rFonts w:ascii="Arial" w:hAnsi="Arial" w:cs="Arial"/>
                <w:color w:val="000000"/>
                <w:sz w:val="20"/>
                <w:szCs w:val="20"/>
              </w:rPr>
            </w:pPr>
          </w:p>
          <w:p w14:paraId="59B5B0D4" w14:textId="77777777" w:rsidR="001D1493" w:rsidRPr="00A3518F" w:rsidRDefault="001D1493" w:rsidP="00A75828">
            <w:pPr>
              <w:spacing w:line="276" w:lineRule="auto"/>
              <w:jc w:val="center"/>
              <w:rPr>
                <w:rFonts w:ascii="Arial" w:hAnsi="Arial" w:cs="Arial"/>
                <w:b/>
                <w:sz w:val="20"/>
                <w:szCs w:val="20"/>
                <w:u w:val="single"/>
              </w:rPr>
            </w:pPr>
          </w:p>
          <w:p w14:paraId="2A4D9813" w14:textId="77777777" w:rsidR="001D1493" w:rsidRPr="00A3518F" w:rsidRDefault="001D1493" w:rsidP="00A75828">
            <w:pPr>
              <w:spacing w:line="276" w:lineRule="auto"/>
              <w:jc w:val="center"/>
              <w:rPr>
                <w:rFonts w:ascii="Arial" w:hAnsi="Arial" w:cs="Arial"/>
                <w:b/>
                <w:sz w:val="20"/>
                <w:szCs w:val="20"/>
                <w:u w:val="single"/>
              </w:rPr>
            </w:pPr>
          </w:p>
          <w:p w14:paraId="7DCFC952" w14:textId="77777777" w:rsidR="001D1493" w:rsidRPr="00A3518F" w:rsidRDefault="001D1493" w:rsidP="00A75828">
            <w:pPr>
              <w:spacing w:line="276" w:lineRule="auto"/>
              <w:jc w:val="center"/>
              <w:rPr>
                <w:rFonts w:ascii="Arial" w:hAnsi="Arial" w:cs="Arial"/>
                <w:b/>
                <w:sz w:val="20"/>
                <w:szCs w:val="20"/>
                <w:u w:val="single"/>
              </w:rPr>
            </w:pPr>
          </w:p>
          <w:p w14:paraId="276B4660" w14:textId="77777777" w:rsidR="001D1493" w:rsidRPr="00A3518F" w:rsidRDefault="001D1493" w:rsidP="00A75828">
            <w:pPr>
              <w:spacing w:line="276" w:lineRule="auto"/>
              <w:rPr>
                <w:rFonts w:ascii="Arial" w:hAnsi="Arial" w:cs="Arial"/>
                <w:b/>
                <w:sz w:val="20"/>
                <w:szCs w:val="20"/>
                <w:u w:val="single"/>
              </w:rPr>
            </w:pPr>
          </w:p>
        </w:tc>
      </w:tr>
    </w:tbl>
    <w:p w14:paraId="5E4786E0" w14:textId="77777777" w:rsidR="00A3518F" w:rsidRPr="005A6BF6" w:rsidRDefault="00A3518F" w:rsidP="00A3518F">
      <w:pPr>
        <w:tabs>
          <w:tab w:val="left" w:pos="3736"/>
        </w:tabs>
        <w:autoSpaceDE w:val="0"/>
        <w:autoSpaceDN w:val="0"/>
        <w:adjustRightInd w:val="0"/>
        <w:spacing w:line="276" w:lineRule="auto"/>
        <w:rPr>
          <w:rFonts w:ascii="Calibri Light" w:hAnsi="Calibri Light" w:cs="Arial"/>
          <w:color w:val="000000"/>
          <w:sz w:val="20"/>
          <w:szCs w:val="20"/>
        </w:rPr>
      </w:pPr>
    </w:p>
    <w:p w14:paraId="790E2F3D" w14:textId="77777777" w:rsidR="00A3518F" w:rsidRPr="005A6BF6" w:rsidRDefault="00A3518F" w:rsidP="00A3518F">
      <w:pPr>
        <w:spacing w:line="276" w:lineRule="auto"/>
        <w:rPr>
          <w:rFonts w:ascii="Calibri Light" w:hAnsi="Calibri Light" w:cs="Arial"/>
          <w:b/>
          <w:kern w:val="32"/>
          <w:sz w:val="20"/>
          <w:szCs w:val="20"/>
        </w:rPr>
      </w:pPr>
    </w:p>
    <w:p w14:paraId="004CB0BD" w14:textId="77777777" w:rsidR="00FD6FC6" w:rsidRDefault="00FD6FC6">
      <w:pPr>
        <w:rPr>
          <w:rFonts w:ascii="Arial" w:hAnsi="Arial" w:cs="Arial"/>
          <w:b/>
          <w:kern w:val="32"/>
          <w:sz w:val="20"/>
          <w:szCs w:val="20"/>
        </w:rPr>
      </w:pPr>
    </w:p>
    <w:p w14:paraId="1B2CD7CE" w14:textId="77777777" w:rsidR="00A3518F" w:rsidRDefault="00A3518F">
      <w:pPr>
        <w:rPr>
          <w:rFonts w:ascii="Arial" w:hAnsi="Arial" w:cs="Arial"/>
          <w:b/>
          <w:kern w:val="32"/>
          <w:sz w:val="20"/>
          <w:szCs w:val="20"/>
        </w:rPr>
      </w:pPr>
      <w:r>
        <w:rPr>
          <w:rFonts w:ascii="Arial" w:hAnsi="Arial" w:cs="Arial"/>
          <w:bCs/>
          <w:kern w:val="32"/>
          <w:sz w:val="20"/>
        </w:rPr>
        <w:br w:type="page"/>
      </w:r>
    </w:p>
    <w:p w14:paraId="6D52FF53" w14:textId="284FDF0E" w:rsidR="00F616B2" w:rsidRPr="00C124C5" w:rsidRDefault="00F616B2" w:rsidP="004503A5">
      <w:pPr>
        <w:pStyle w:val="Titre7"/>
        <w:tabs>
          <w:tab w:val="clear" w:pos="3544"/>
          <w:tab w:val="clear" w:pos="5104"/>
        </w:tabs>
        <w:rPr>
          <w:rFonts w:ascii="Arial" w:hAnsi="Arial" w:cs="Arial"/>
          <w:bCs w:val="0"/>
          <w:kern w:val="32"/>
          <w:sz w:val="20"/>
        </w:rPr>
      </w:pPr>
      <w:r w:rsidRPr="00C124C5">
        <w:rPr>
          <w:rFonts w:ascii="Arial" w:hAnsi="Arial" w:cs="Arial"/>
          <w:bCs w:val="0"/>
          <w:kern w:val="32"/>
          <w:sz w:val="20"/>
        </w:rPr>
        <w:lastRenderedPageBreak/>
        <w:t xml:space="preserve">ANNEXE </w:t>
      </w:r>
      <w:r w:rsidR="005B603E" w:rsidRPr="00C124C5">
        <w:rPr>
          <w:rFonts w:ascii="Arial" w:hAnsi="Arial" w:cs="Arial"/>
          <w:bCs w:val="0"/>
          <w:kern w:val="32"/>
          <w:sz w:val="20"/>
        </w:rPr>
        <w:t>N°1</w:t>
      </w:r>
      <w:r w:rsidR="004503A5">
        <w:rPr>
          <w:rFonts w:ascii="Arial" w:hAnsi="Arial" w:cs="Arial"/>
          <w:bCs w:val="0"/>
          <w:kern w:val="32"/>
          <w:sz w:val="20"/>
        </w:rPr>
        <w:t xml:space="preserve"> A </w:t>
      </w:r>
      <w:r w:rsidRPr="00C124C5">
        <w:rPr>
          <w:rFonts w:ascii="Arial" w:hAnsi="Arial" w:cs="Arial"/>
          <w:bCs w:val="0"/>
          <w:kern w:val="32"/>
          <w:sz w:val="20"/>
        </w:rPr>
        <w:t>L’ACTE D’ENGAGEMENT</w:t>
      </w:r>
    </w:p>
    <w:p w14:paraId="241A0C77" w14:textId="77777777" w:rsidR="00F616B2" w:rsidRPr="00C124C5" w:rsidRDefault="00F616B2" w:rsidP="00F616B2">
      <w:pPr>
        <w:jc w:val="center"/>
        <w:rPr>
          <w:i/>
          <w:iCs/>
          <w:sz w:val="20"/>
          <w:szCs w:val="20"/>
        </w:rPr>
      </w:pPr>
    </w:p>
    <w:p w14:paraId="165CE7B5" w14:textId="77777777" w:rsidR="00F616B2" w:rsidRPr="00C124C5" w:rsidRDefault="00F616B2" w:rsidP="00F616B2">
      <w:pPr>
        <w:jc w:val="center"/>
        <w:rPr>
          <w:i/>
          <w:iCs/>
          <w:sz w:val="20"/>
          <w:szCs w:val="20"/>
        </w:rPr>
      </w:pPr>
    </w:p>
    <w:p w14:paraId="0531C042" w14:textId="77777777" w:rsidR="00F616B2" w:rsidRPr="00C124C5" w:rsidRDefault="00F616B2" w:rsidP="00F616B2">
      <w:pPr>
        <w:jc w:val="center"/>
        <w:rPr>
          <w:i/>
          <w:iCs/>
          <w:sz w:val="20"/>
          <w:szCs w:val="20"/>
        </w:rPr>
      </w:pPr>
    </w:p>
    <w:p w14:paraId="60A94B9D" w14:textId="77777777" w:rsidR="00F616B2" w:rsidRPr="00C124C5" w:rsidRDefault="00F616B2" w:rsidP="00F616B2">
      <w:pPr>
        <w:jc w:val="center"/>
        <w:rPr>
          <w:i/>
          <w:i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2"/>
      </w:tblGrid>
      <w:tr w:rsidR="00F616B2" w:rsidRPr="00C124C5" w14:paraId="1DFF741A" w14:textId="77777777">
        <w:tc>
          <w:tcPr>
            <w:tcW w:w="9212" w:type="dxa"/>
          </w:tcPr>
          <w:p w14:paraId="59C6A33F" w14:textId="77777777" w:rsidR="00F616B2" w:rsidRPr="00C124C5" w:rsidRDefault="00F616B2" w:rsidP="00A143B8">
            <w:pPr>
              <w:jc w:val="center"/>
              <w:rPr>
                <w:i/>
                <w:iCs/>
                <w:sz w:val="20"/>
                <w:szCs w:val="20"/>
              </w:rPr>
            </w:pPr>
          </w:p>
          <w:p w14:paraId="3471803A" w14:textId="389A89F5" w:rsidR="00F616B2" w:rsidRPr="004503A5" w:rsidRDefault="00F616B2" w:rsidP="00A143B8">
            <w:pPr>
              <w:jc w:val="center"/>
              <w:rPr>
                <w:rFonts w:ascii="Arial" w:hAnsi="Arial" w:cs="Arial"/>
                <w:i/>
                <w:iCs/>
                <w:sz w:val="20"/>
                <w:szCs w:val="20"/>
              </w:rPr>
            </w:pPr>
            <w:r w:rsidRPr="004503A5">
              <w:rPr>
                <w:rFonts w:ascii="Arial" w:hAnsi="Arial" w:cs="Arial"/>
                <w:i/>
                <w:iCs/>
                <w:sz w:val="20"/>
                <w:szCs w:val="20"/>
              </w:rPr>
              <w:t>DEMANDE D’ACCEPTATION DU (DES) SOUS-TRAITANT</w:t>
            </w:r>
            <w:r w:rsidR="004503A5">
              <w:rPr>
                <w:rFonts w:ascii="Arial" w:hAnsi="Arial" w:cs="Arial"/>
                <w:i/>
                <w:iCs/>
                <w:sz w:val="20"/>
                <w:szCs w:val="20"/>
              </w:rPr>
              <w:t>(</w:t>
            </w:r>
            <w:r w:rsidRPr="004503A5">
              <w:rPr>
                <w:rFonts w:ascii="Arial" w:hAnsi="Arial" w:cs="Arial"/>
                <w:i/>
                <w:iCs/>
                <w:sz w:val="20"/>
                <w:szCs w:val="20"/>
              </w:rPr>
              <w:t>S</w:t>
            </w:r>
            <w:r w:rsidR="004503A5">
              <w:rPr>
                <w:rFonts w:ascii="Arial" w:hAnsi="Arial" w:cs="Arial"/>
                <w:i/>
                <w:iCs/>
                <w:sz w:val="20"/>
                <w:szCs w:val="20"/>
              </w:rPr>
              <w:t>)</w:t>
            </w:r>
            <w:r w:rsidRPr="004503A5">
              <w:rPr>
                <w:rFonts w:ascii="Arial" w:hAnsi="Arial" w:cs="Arial"/>
                <w:i/>
                <w:iCs/>
                <w:sz w:val="20"/>
                <w:szCs w:val="20"/>
              </w:rPr>
              <w:t xml:space="preserve"> ET D’AGREMENT DES CONDITIONS DE PAIEMENT DU (DES) CONTRAT(S) DE SOUS-TRAITANCE</w:t>
            </w:r>
          </w:p>
          <w:p w14:paraId="015110D5" w14:textId="77777777" w:rsidR="00F616B2" w:rsidRPr="00C124C5" w:rsidRDefault="00F616B2" w:rsidP="00A143B8">
            <w:pPr>
              <w:jc w:val="center"/>
              <w:rPr>
                <w:i/>
                <w:iCs/>
                <w:sz w:val="20"/>
                <w:szCs w:val="20"/>
              </w:rPr>
            </w:pPr>
          </w:p>
        </w:tc>
      </w:tr>
    </w:tbl>
    <w:p w14:paraId="6C15D02D" w14:textId="77777777" w:rsidR="00F616B2" w:rsidRPr="00C124C5" w:rsidRDefault="00F616B2" w:rsidP="00F616B2">
      <w:pPr>
        <w:jc w:val="center"/>
        <w:rPr>
          <w:i/>
          <w:iCs/>
          <w:sz w:val="20"/>
          <w:szCs w:val="20"/>
        </w:rPr>
      </w:pPr>
    </w:p>
    <w:p w14:paraId="1BE045AC" w14:textId="77777777" w:rsidR="00F616B2" w:rsidRPr="00C124C5" w:rsidRDefault="00F616B2" w:rsidP="00F616B2">
      <w:pPr>
        <w:jc w:val="center"/>
        <w:rPr>
          <w:i/>
          <w:iCs/>
          <w:sz w:val="20"/>
          <w:szCs w:val="20"/>
        </w:rPr>
      </w:pPr>
    </w:p>
    <w:p w14:paraId="05DDA856" w14:textId="77777777" w:rsidR="00F616B2" w:rsidRPr="00C124C5" w:rsidRDefault="00F616B2" w:rsidP="00F616B2">
      <w:pPr>
        <w:jc w:val="center"/>
        <w:rPr>
          <w:i/>
          <w:iCs/>
          <w:sz w:val="20"/>
          <w:szCs w:val="20"/>
        </w:rPr>
      </w:pPr>
    </w:p>
    <w:p w14:paraId="238F9E58" w14:textId="77777777" w:rsidR="00F616B2" w:rsidRPr="00C124C5" w:rsidRDefault="00F616B2" w:rsidP="00F616B2">
      <w:pPr>
        <w:jc w:val="center"/>
        <w:rPr>
          <w:i/>
          <w:iCs/>
          <w:sz w:val="20"/>
          <w:szCs w:val="20"/>
        </w:rPr>
      </w:pPr>
    </w:p>
    <w:p w14:paraId="57BA6B29" w14:textId="77777777" w:rsidR="00F616B2" w:rsidRPr="00C124C5" w:rsidRDefault="00F616B2" w:rsidP="00F616B2">
      <w:pPr>
        <w:jc w:val="center"/>
        <w:rPr>
          <w:i/>
          <w:iCs/>
          <w:sz w:val="20"/>
          <w:szCs w:val="20"/>
        </w:rPr>
      </w:pPr>
    </w:p>
    <w:p w14:paraId="25ADF1E4" w14:textId="77777777" w:rsidR="00F616B2" w:rsidRPr="00C124C5" w:rsidRDefault="00F616B2" w:rsidP="00F616B2">
      <w:pPr>
        <w:jc w:val="center"/>
        <w:rPr>
          <w:i/>
          <w:iCs/>
          <w:sz w:val="20"/>
          <w:szCs w:val="20"/>
        </w:rPr>
      </w:pPr>
    </w:p>
    <w:p w14:paraId="1D25842F" w14:textId="77777777" w:rsidR="00BC291F" w:rsidRDefault="00BC291F" w:rsidP="00BC291F">
      <w:pPr>
        <w:jc w:val="center"/>
        <w:rPr>
          <w:rFonts w:ascii="Arial" w:hAnsi="Arial" w:cs="Arial"/>
          <w:b/>
          <w:bCs/>
          <w:iCs/>
          <w:sz w:val="22"/>
        </w:rPr>
      </w:pPr>
      <w:r>
        <w:rPr>
          <w:rFonts w:ascii="Arial" w:hAnsi="Arial" w:cs="Arial"/>
          <w:b/>
          <w:bCs/>
          <w:iCs/>
          <w:sz w:val="22"/>
        </w:rPr>
        <w:t>Joindre un acte spécial (formulaire DC4) renseigné, par sous-traitant, et accessible à l’adresse suivante :</w:t>
      </w:r>
    </w:p>
    <w:p w14:paraId="434CB612" w14:textId="77777777" w:rsidR="00FA04D3" w:rsidRPr="004503A5" w:rsidRDefault="003360BF" w:rsidP="00F97946">
      <w:pPr>
        <w:jc w:val="center"/>
        <w:rPr>
          <w:rFonts w:ascii="Arial" w:hAnsi="Arial" w:cs="Arial"/>
          <w:b/>
          <w:color w:val="3366FF"/>
          <w:sz w:val="20"/>
          <w:szCs w:val="20"/>
        </w:rPr>
      </w:pPr>
      <w:hyperlink r:id="rId11" w:history="1">
        <w:r w:rsidR="00DA4DBF" w:rsidRPr="004503A5">
          <w:rPr>
            <w:rStyle w:val="Lienhypertexte"/>
            <w:rFonts w:ascii="Arial" w:hAnsi="Arial" w:cs="Arial"/>
          </w:rPr>
          <w:t>https://www.economie.gouv.fr/daj/formulaires-declaration-du-candidat</w:t>
        </w:r>
      </w:hyperlink>
      <w:r w:rsidR="0013665E" w:rsidRPr="004503A5">
        <w:rPr>
          <w:rFonts w:ascii="Arial" w:hAnsi="Arial" w:cs="Arial"/>
          <w:b/>
          <w:color w:val="3366FF"/>
          <w:sz w:val="20"/>
          <w:szCs w:val="20"/>
        </w:rPr>
        <w:t xml:space="preserve"> </w:t>
      </w:r>
    </w:p>
    <w:p w14:paraId="70F1B6D0" w14:textId="77777777" w:rsidR="0013665E" w:rsidRDefault="0013665E" w:rsidP="00F97946">
      <w:pPr>
        <w:jc w:val="center"/>
        <w:rPr>
          <w:rFonts w:ascii="Arial" w:hAnsi="Arial" w:cs="Arial"/>
          <w:b/>
          <w:color w:val="3366FF"/>
          <w:sz w:val="20"/>
          <w:szCs w:val="20"/>
        </w:rPr>
      </w:pPr>
    </w:p>
    <w:p w14:paraId="03FF4772" w14:textId="77777777" w:rsidR="0013665E" w:rsidRPr="00D93239" w:rsidRDefault="0013665E" w:rsidP="00F97946">
      <w:pPr>
        <w:jc w:val="center"/>
        <w:rPr>
          <w:b/>
          <w:bCs/>
          <w:i/>
          <w:iCs/>
          <w:sz w:val="20"/>
          <w:szCs w:val="20"/>
        </w:rPr>
      </w:pPr>
    </w:p>
    <w:p w14:paraId="736499E2" w14:textId="77777777" w:rsidR="00F616B2" w:rsidRDefault="00F616B2" w:rsidP="00F616B2">
      <w:pPr>
        <w:jc w:val="both"/>
        <w:rPr>
          <w:b/>
          <w:bCs/>
          <w:i/>
          <w:iCs/>
          <w:sz w:val="20"/>
          <w:szCs w:val="20"/>
        </w:rPr>
      </w:pPr>
    </w:p>
    <w:p w14:paraId="75705927" w14:textId="77777777" w:rsidR="00FB08D0" w:rsidRDefault="00FB08D0" w:rsidP="00F616B2">
      <w:pPr>
        <w:jc w:val="both"/>
        <w:rPr>
          <w:b/>
          <w:bCs/>
          <w:i/>
          <w:iCs/>
          <w:sz w:val="20"/>
          <w:szCs w:val="20"/>
        </w:rPr>
      </w:pPr>
    </w:p>
    <w:p w14:paraId="7219164A" w14:textId="77777777" w:rsidR="00FB08D0" w:rsidRDefault="00FB08D0" w:rsidP="00F616B2">
      <w:pPr>
        <w:jc w:val="both"/>
        <w:rPr>
          <w:b/>
          <w:bCs/>
          <w:i/>
          <w:iCs/>
          <w:sz w:val="20"/>
          <w:szCs w:val="20"/>
        </w:rPr>
      </w:pPr>
    </w:p>
    <w:p w14:paraId="47790F17" w14:textId="77777777" w:rsidR="00FB08D0" w:rsidRDefault="00FB08D0" w:rsidP="00F616B2">
      <w:pPr>
        <w:jc w:val="both"/>
        <w:rPr>
          <w:b/>
          <w:bCs/>
          <w:i/>
          <w:iCs/>
          <w:sz w:val="20"/>
          <w:szCs w:val="20"/>
        </w:rPr>
      </w:pPr>
    </w:p>
    <w:p w14:paraId="0A44C917" w14:textId="77777777" w:rsidR="00FB08D0" w:rsidRDefault="00FB08D0" w:rsidP="00F616B2">
      <w:pPr>
        <w:jc w:val="both"/>
        <w:rPr>
          <w:b/>
          <w:bCs/>
          <w:i/>
          <w:iCs/>
          <w:sz w:val="20"/>
          <w:szCs w:val="20"/>
        </w:rPr>
      </w:pPr>
    </w:p>
    <w:p w14:paraId="0BE321C5" w14:textId="77777777" w:rsidR="00FB08D0" w:rsidRDefault="00FB08D0" w:rsidP="00F616B2">
      <w:pPr>
        <w:jc w:val="both"/>
        <w:rPr>
          <w:b/>
          <w:bCs/>
          <w:i/>
          <w:iCs/>
          <w:sz w:val="20"/>
          <w:szCs w:val="20"/>
        </w:rPr>
      </w:pPr>
    </w:p>
    <w:p w14:paraId="23932EB4" w14:textId="77777777" w:rsidR="00FB08D0" w:rsidRDefault="00FB08D0" w:rsidP="00F616B2">
      <w:pPr>
        <w:jc w:val="both"/>
        <w:rPr>
          <w:b/>
          <w:bCs/>
          <w:i/>
          <w:iCs/>
          <w:sz w:val="20"/>
          <w:szCs w:val="20"/>
        </w:rPr>
      </w:pPr>
    </w:p>
    <w:p w14:paraId="60736257" w14:textId="77777777" w:rsidR="00FB08D0" w:rsidRDefault="00FB08D0" w:rsidP="00F616B2">
      <w:pPr>
        <w:jc w:val="both"/>
        <w:rPr>
          <w:b/>
          <w:bCs/>
          <w:i/>
          <w:iCs/>
          <w:sz w:val="20"/>
          <w:szCs w:val="20"/>
        </w:rPr>
      </w:pPr>
    </w:p>
    <w:p w14:paraId="4590913A" w14:textId="77777777" w:rsidR="00FB08D0" w:rsidRDefault="00FB08D0" w:rsidP="00F616B2">
      <w:pPr>
        <w:jc w:val="both"/>
        <w:rPr>
          <w:b/>
          <w:bCs/>
          <w:i/>
          <w:iCs/>
          <w:sz w:val="20"/>
          <w:szCs w:val="20"/>
        </w:rPr>
      </w:pPr>
    </w:p>
    <w:p w14:paraId="56202DF1" w14:textId="77777777" w:rsidR="00FB08D0" w:rsidRDefault="00FB08D0" w:rsidP="00F616B2">
      <w:pPr>
        <w:jc w:val="both"/>
        <w:rPr>
          <w:b/>
          <w:bCs/>
          <w:i/>
          <w:iCs/>
          <w:sz w:val="20"/>
          <w:szCs w:val="20"/>
        </w:rPr>
      </w:pPr>
    </w:p>
    <w:p w14:paraId="2B8F6885" w14:textId="77777777" w:rsidR="00FB08D0" w:rsidRDefault="00FB08D0" w:rsidP="00F616B2">
      <w:pPr>
        <w:jc w:val="both"/>
        <w:rPr>
          <w:b/>
          <w:bCs/>
          <w:i/>
          <w:iCs/>
          <w:sz w:val="20"/>
          <w:szCs w:val="20"/>
        </w:rPr>
      </w:pPr>
    </w:p>
    <w:p w14:paraId="37A9745C" w14:textId="77777777" w:rsidR="00FB08D0" w:rsidRDefault="00FB08D0" w:rsidP="00F616B2">
      <w:pPr>
        <w:jc w:val="both"/>
        <w:rPr>
          <w:b/>
          <w:bCs/>
          <w:i/>
          <w:iCs/>
          <w:sz w:val="20"/>
          <w:szCs w:val="20"/>
        </w:rPr>
      </w:pPr>
    </w:p>
    <w:p w14:paraId="7AE1B02E" w14:textId="77777777" w:rsidR="00FB08D0" w:rsidRDefault="00FB08D0" w:rsidP="00F616B2">
      <w:pPr>
        <w:jc w:val="both"/>
        <w:rPr>
          <w:b/>
          <w:bCs/>
          <w:i/>
          <w:iCs/>
          <w:sz w:val="20"/>
          <w:szCs w:val="20"/>
        </w:rPr>
      </w:pPr>
    </w:p>
    <w:p w14:paraId="3F30CED8" w14:textId="77777777" w:rsidR="00FB08D0" w:rsidRDefault="00FB08D0" w:rsidP="00F616B2">
      <w:pPr>
        <w:jc w:val="both"/>
        <w:rPr>
          <w:b/>
          <w:bCs/>
          <w:i/>
          <w:iCs/>
          <w:sz w:val="20"/>
          <w:szCs w:val="20"/>
        </w:rPr>
      </w:pPr>
    </w:p>
    <w:p w14:paraId="4E7C114E" w14:textId="77777777" w:rsidR="00FB08D0" w:rsidRDefault="00FB08D0" w:rsidP="00F616B2">
      <w:pPr>
        <w:jc w:val="both"/>
        <w:rPr>
          <w:b/>
          <w:bCs/>
          <w:i/>
          <w:iCs/>
          <w:sz w:val="20"/>
          <w:szCs w:val="20"/>
        </w:rPr>
      </w:pPr>
    </w:p>
    <w:p w14:paraId="08B0B934" w14:textId="77777777" w:rsidR="00FB08D0" w:rsidRDefault="00FB08D0" w:rsidP="00F616B2">
      <w:pPr>
        <w:jc w:val="both"/>
        <w:rPr>
          <w:b/>
          <w:bCs/>
          <w:i/>
          <w:iCs/>
          <w:sz w:val="20"/>
          <w:szCs w:val="20"/>
        </w:rPr>
      </w:pPr>
    </w:p>
    <w:p w14:paraId="7EBDA786" w14:textId="77777777" w:rsidR="00FB08D0" w:rsidRDefault="00FB08D0" w:rsidP="00F616B2">
      <w:pPr>
        <w:jc w:val="both"/>
        <w:rPr>
          <w:b/>
          <w:bCs/>
          <w:i/>
          <w:iCs/>
          <w:sz w:val="20"/>
          <w:szCs w:val="20"/>
        </w:rPr>
      </w:pPr>
    </w:p>
    <w:p w14:paraId="4CD0C341" w14:textId="77777777" w:rsidR="00FB08D0" w:rsidRDefault="00FB08D0" w:rsidP="00F616B2">
      <w:pPr>
        <w:jc w:val="both"/>
        <w:rPr>
          <w:b/>
          <w:bCs/>
          <w:i/>
          <w:iCs/>
          <w:sz w:val="20"/>
          <w:szCs w:val="20"/>
        </w:rPr>
      </w:pPr>
    </w:p>
    <w:p w14:paraId="7FDF6CF3" w14:textId="77777777" w:rsidR="00FB08D0" w:rsidRDefault="00FB08D0" w:rsidP="00F616B2">
      <w:pPr>
        <w:jc w:val="both"/>
        <w:rPr>
          <w:b/>
          <w:bCs/>
          <w:i/>
          <w:iCs/>
          <w:sz w:val="20"/>
          <w:szCs w:val="20"/>
        </w:rPr>
      </w:pPr>
    </w:p>
    <w:p w14:paraId="3963AC66" w14:textId="77777777" w:rsidR="00FB08D0" w:rsidRDefault="00FB08D0" w:rsidP="00F616B2">
      <w:pPr>
        <w:jc w:val="both"/>
        <w:rPr>
          <w:b/>
          <w:bCs/>
          <w:i/>
          <w:iCs/>
          <w:sz w:val="20"/>
          <w:szCs w:val="20"/>
        </w:rPr>
      </w:pPr>
    </w:p>
    <w:p w14:paraId="3FD9A44A" w14:textId="77777777" w:rsidR="00FB08D0" w:rsidRDefault="00FB08D0" w:rsidP="00F616B2">
      <w:pPr>
        <w:jc w:val="both"/>
        <w:rPr>
          <w:b/>
          <w:bCs/>
          <w:i/>
          <w:iCs/>
          <w:sz w:val="20"/>
          <w:szCs w:val="20"/>
        </w:rPr>
      </w:pPr>
    </w:p>
    <w:p w14:paraId="1B807F8E" w14:textId="77777777" w:rsidR="00FB08D0" w:rsidRDefault="00FB08D0" w:rsidP="00F616B2">
      <w:pPr>
        <w:jc w:val="both"/>
        <w:rPr>
          <w:b/>
          <w:bCs/>
          <w:i/>
          <w:iCs/>
          <w:sz w:val="20"/>
          <w:szCs w:val="20"/>
        </w:rPr>
      </w:pPr>
    </w:p>
    <w:p w14:paraId="2BAA27CE" w14:textId="77777777" w:rsidR="00FB08D0" w:rsidRDefault="00FB08D0" w:rsidP="00F616B2">
      <w:pPr>
        <w:jc w:val="both"/>
        <w:rPr>
          <w:b/>
          <w:bCs/>
          <w:i/>
          <w:iCs/>
          <w:sz w:val="20"/>
          <w:szCs w:val="20"/>
        </w:rPr>
      </w:pPr>
    </w:p>
    <w:p w14:paraId="39C5CCAC" w14:textId="77777777" w:rsidR="00FB08D0" w:rsidRDefault="00FB08D0" w:rsidP="00F616B2">
      <w:pPr>
        <w:jc w:val="both"/>
        <w:rPr>
          <w:b/>
          <w:bCs/>
          <w:i/>
          <w:iCs/>
          <w:sz w:val="20"/>
          <w:szCs w:val="20"/>
        </w:rPr>
      </w:pPr>
    </w:p>
    <w:p w14:paraId="7449BD38" w14:textId="77777777" w:rsidR="00FB08D0" w:rsidRDefault="00FB08D0" w:rsidP="00F616B2">
      <w:pPr>
        <w:jc w:val="both"/>
        <w:rPr>
          <w:b/>
          <w:bCs/>
          <w:i/>
          <w:iCs/>
          <w:sz w:val="20"/>
          <w:szCs w:val="20"/>
        </w:rPr>
      </w:pPr>
    </w:p>
    <w:p w14:paraId="4BED0C46" w14:textId="77777777" w:rsidR="00FB08D0" w:rsidRDefault="00FB08D0" w:rsidP="00F616B2">
      <w:pPr>
        <w:jc w:val="both"/>
        <w:rPr>
          <w:b/>
          <w:bCs/>
          <w:i/>
          <w:iCs/>
          <w:sz w:val="20"/>
          <w:szCs w:val="20"/>
        </w:rPr>
      </w:pPr>
    </w:p>
    <w:p w14:paraId="5FFCA7E1" w14:textId="77777777" w:rsidR="00FB08D0" w:rsidRDefault="00FB08D0" w:rsidP="00F616B2">
      <w:pPr>
        <w:jc w:val="both"/>
        <w:rPr>
          <w:b/>
          <w:bCs/>
          <w:i/>
          <w:iCs/>
          <w:sz w:val="20"/>
          <w:szCs w:val="20"/>
        </w:rPr>
      </w:pPr>
    </w:p>
    <w:p w14:paraId="7AC14364" w14:textId="77777777" w:rsidR="00FB08D0" w:rsidRDefault="00FB08D0" w:rsidP="00F616B2">
      <w:pPr>
        <w:jc w:val="both"/>
        <w:rPr>
          <w:b/>
          <w:bCs/>
          <w:i/>
          <w:iCs/>
          <w:sz w:val="20"/>
          <w:szCs w:val="20"/>
        </w:rPr>
      </w:pPr>
    </w:p>
    <w:p w14:paraId="63435FAB" w14:textId="77777777" w:rsidR="00FB08D0" w:rsidRDefault="00FB08D0" w:rsidP="00F616B2">
      <w:pPr>
        <w:jc w:val="both"/>
        <w:rPr>
          <w:b/>
          <w:bCs/>
          <w:i/>
          <w:iCs/>
          <w:sz w:val="20"/>
          <w:szCs w:val="20"/>
        </w:rPr>
      </w:pPr>
    </w:p>
    <w:p w14:paraId="2ABA0534" w14:textId="77777777" w:rsidR="00FB08D0" w:rsidRDefault="00FB08D0" w:rsidP="00F616B2">
      <w:pPr>
        <w:jc w:val="both"/>
        <w:rPr>
          <w:b/>
          <w:bCs/>
          <w:i/>
          <w:iCs/>
          <w:sz w:val="20"/>
          <w:szCs w:val="20"/>
        </w:rPr>
      </w:pPr>
    </w:p>
    <w:p w14:paraId="3D666CD0" w14:textId="77777777" w:rsidR="00FB08D0" w:rsidRDefault="00FB08D0" w:rsidP="00F616B2">
      <w:pPr>
        <w:jc w:val="both"/>
        <w:rPr>
          <w:b/>
          <w:bCs/>
          <w:i/>
          <w:iCs/>
          <w:sz w:val="20"/>
          <w:szCs w:val="20"/>
        </w:rPr>
      </w:pPr>
    </w:p>
    <w:p w14:paraId="1D6947FF" w14:textId="77777777" w:rsidR="00FB08D0" w:rsidRDefault="00FB08D0" w:rsidP="00F616B2">
      <w:pPr>
        <w:jc w:val="both"/>
        <w:rPr>
          <w:b/>
          <w:bCs/>
          <w:i/>
          <w:iCs/>
          <w:sz w:val="20"/>
          <w:szCs w:val="20"/>
        </w:rPr>
      </w:pPr>
    </w:p>
    <w:p w14:paraId="6AFBD2B5" w14:textId="77777777" w:rsidR="00FB08D0" w:rsidRDefault="00FB08D0" w:rsidP="00F616B2">
      <w:pPr>
        <w:jc w:val="both"/>
        <w:rPr>
          <w:b/>
          <w:bCs/>
          <w:i/>
          <w:iCs/>
          <w:sz w:val="20"/>
          <w:szCs w:val="20"/>
        </w:rPr>
      </w:pPr>
    </w:p>
    <w:p w14:paraId="59CF581F" w14:textId="77777777" w:rsidR="00FB08D0" w:rsidRDefault="00FB08D0" w:rsidP="00F616B2">
      <w:pPr>
        <w:jc w:val="both"/>
        <w:rPr>
          <w:b/>
          <w:bCs/>
          <w:i/>
          <w:iCs/>
          <w:sz w:val="20"/>
          <w:szCs w:val="20"/>
        </w:rPr>
      </w:pPr>
    </w:p>
    <w:p w14:paraId="02748C89" w14:textId="5CF8FA8C" w:rsidR="00AB2D46" w:rsidRDefault="00AB2D46">
      <w:pPr>
        <w:rPr>
          <w:b/>
          <w:bCs/>
          <w:i/>
          <w:iCs/>
          <w:sz w:val="20"/>
          <w:szCs w:val="20"/>
        </w:rPr>
      </w:pPr>
      <w:r>
        <w:rPr>
          <w:b/>
          <w:bCs/>
          <w:i/>
          <w:iCs/>
          <w:sz w:val="20"/>
          <w:szCs w:val="20"/>
        </w:rPr>
        <w:br w:type="page"/>
      </w:r>
    </w:p>
    <w:p w14:paraId="77AC47AB" w14:textId="508FBE6D" w:rsidR="00AB2D46" w:rsidRPr="00C124C5" w:rsidRDefault="00AB2D46" w:rsidP="00AB2D46">
      <w:pPr>
        <w:pStyle w:val="Titre7"/>
        <w:tabs>
          <w:tab w:val="clear" w:pos="3544"/>
          <w:tab w:val="clear" w:pos="5104"/>
        </w:tabs>
        <w:rPr>
          <w:rFonts w:ascii="Arial" w:hAnsi="Arial" w:cs="Arial"/>
          <w:bCs w:val="0"/>
          <w:kern w:val="32"/>
          <w:sz w:val="20"/>
        </w:rPr>
      </w:pPr>
      <w:r w:rsidRPr="00C124C5">
        <w:rPr>
          <w:rFonts w:ascii="Arial" w:hAnsi="Arial" w:cs="Arial"/>
          <w:bCs w:val="0"/>
          <w:kern w:val="32"/>
          <w:sz w:val="20"/>
        </w:rPr>
        <w:lastRenderedPageBreak/>
        <w:t>ANNEXE N°</w:t>
      </w:r>
      <w:r>
        <w:rPr>
          <w:rFonts w:ascii="Arial" w:hAnsi="Arial" w:cs="Arial"/>
          <w:bCs w:val="0"/>
          <w:kern w:val="32"/>
          <w:sz w:val="20"/>
        </w:rPr>
        <w:t xml:space="preserve">2 A </w:t>
      </w:r>
      <w:r w:rsidRPr="00C124C5">
        <w:rPr>
          <w:rFonts w:ascii="Arial" w:hAnsi="Arial" w:cs="Arial"/>
          <w:bCs w:val="0"/>
          <w:kern w:val="32"/>
          <w:sz w:val="20"/>
        </w:rPr>
        <w:t>L’ACTE D’ENGAGEMENT</w:t>
      </w:r>
    </w:p>
    <w:p w14:paraId="274652AD" w14:textId="77777777" w:rsidR="00AB2D46" w:rsidRPr="00C124C5" w:rsidRDefault="00AB2D46" w:rsidP="00AB2D46">
      <w:pPr>
        <w:jc w:val="center"/>
        <w:rPr>
          <w:i/>
          <w:iCs/>
          <w:sz w:val="20"/>
          <w:szCs w:val="20"/>
        </w:rPr>
      </w:pPr>
    </w:p>
    <w:p w14:paraId="4FDE6B86" w14:textId="77777777" w:rsidR="00AB2D46" w:rsidRPr="0030061F" w:rsidRDefault="00AB2D46" w:rsidP="00AB2D46">
      <w:pPr>
        <w:jc w:val="center"/>
        <w:rPr>
          <w:rFonts w:ascii="Arial" w:hAnsi="Arial" w:cs="Arial"/>
          <w:i/>
          <w:iCs/>
          <w:sz w:val="20"/>
          <w:szCs w:val="20"/>
        </w:rPr>
      </w:pPr>
    </w:p>
    <w:p w14:paraId="22CFC1C2" w14:textId="77777777" w:rsidR="00AB2D46" w:rsidRPr="0030061F" w:rsidRDefault="00AB2D46" w:rsidP="00AB2D46">
      <w:pPr>
        <w:jc w:val="center"/>
        <w:rPr>
          <w:rFonts w:ascii="Arial" w:hAnsi="Arial" w:cs="Arial"/>
          <w:i/>
          <w:iCs/>
          <w:sz w:val="20"/>
          <w:szCs w:val="20"/>
        </w:rPr>
      </w:pPr>
    </w:p>
    <w:p w14:paraId="1748ED4C" w14:textId="77777777" w:rsidR="00AB2D46" w:rsidRPr="0030061F" w:rsidRDefault="00AB2D46" w:rsidP="00AB2D46">
      <w:pPr>
        <w:jc w:val="center"/>
        <w:rPr>
          <w:rFonts w:ascii="Arial" w:hAnsi="Arial" w:cs="Arial"/>
          <w:i/>
          <w:i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2"/>
      </w:tblGrid>
      <w:tr w:rsidR="00AB2D46" w:rsidRPr="0030061F" w14:paraId="4159DCF9" w14:textId="77777777" w:rsidTr="00A75828">
        <w:tc>
          <w:tcPr>
            <w:tcW w:w="9212" w:type="dxa"/>
          </w:tcPr>
          <w:p w14:paraId="63C42A77" w14:textId="77777777" w:rsidR="00AB2D46" w:rsidRPr="0030061F" w:rsidRDefault="00AB2D46" w:rsidP="00A75828">
            <w:pPr>
              <w:jc w:val="center"/>
              <w:rPr>
                <w:rFonts w:ascii="Arial" w:hAnsi="Arial" w:cs="Arial"/>
                <w:i/>
                <w:iCs/>
                <w:sz w:val="20"/>
                <w:szCs w:val="20"/>
              </w:rPr>
            </w:pPr>
          </w:p>
          <w:p w14:paraId="779DF75C" w14:textId="17D4647F" w:rsidR="00AB2D46" w:rsidRPr="0030061F" w:rsidRDefault="0030061F" w:rsidP="00A75828">
            <w:pPr>
              <w:jc w:val="center"/>
              <w:rPr>
                <w:rFonts w:ascii="Arial" w:hAnsi="Arial" w:cs="Arial"/>
                <w:b/>
                <w:bCs/>
                <w:sz w:val="20"/>
                <w:szCs w:val="20"/>
              </w:rPr>
            </w:pPr>
            <w:r w:rsidRPr="0030061F">
              <w:rPr>
                <w:rFonts w:ascii="Arial" w:hAnsi="Arial" w:cs="Arial"/>
                <w:b/>
                <w:bCs/>
                <w:sz w:val="20"/>
                <w:szCs w:val="20"/>
              </w:rPr>
              <w:t>Si le groupement est conjoint : Répartition des prestations</w:t>
            </w:r>
          </w:p>
          <w:p w14:paraId="0227865A" w14:textId="77777777" w:rsidR="00AB2D46" w:rsidRPr="0030061F" w:rsidRDefault="00AB2D46" w:rsidP="00A75828">
            <w:pPr>
              <w:jc w:val="center"/>
              <w:rPr>
                <w:rFonts w:ascii="Arial" w:hAnsi="Arial" w:cs="Arial"/>
                <w:i/>
                <w:iCs/>
                <w:sz w:val="20"/>
                <w:szCs w:val="20"/>
              </w:rPr>
            </w:pPr>
          </w:p>
        </w:tc>
      </w:tr>
    </w:tbl>
    <w:p w14:paraId="2F7F11BB" w14:textId="77777777" w:rsidR="00AB2D46" w:rsidRPr="0030061F" w:rsidRDefault="00AB2D46" w:rsidP="00AB2D46">
      <w:pPr>
        <w:jc w:val="center"/>
        <w:rPr>
          <w:rFonts w:ascii="Arial" w:hAnsi="Arial" w:cs="Arial"/>
          <w:i/>
          <w:iCs/>
          <w:sz w:val="20"/>
          <w:szCs w:val="20"/>
        </w:rPr>
      </w:pPr>
    </w:p>
    <w:p w14:paraId="38D7F22D" w14:textId="77777777" w:rsidR="00AB2D46" w:rsidRPr="0030061F" w:rsidRDefault="00AB2D46" w:rsidP="00AB2D46">
      <w:pPr>
        <w:jc w:val="center"/>
        <w:rPr>
          <w:rFonts w:ascii="Arial" w:hAnsi="Arial" w:cs="Arial"/>
          <w:i/>
          <w:iCs/>
          <w:sz w:val="20"/>
          <w:szCs w:val="20"/>
        </w:rPr>
      </w:pPr>
    </w:p>
    <w:p w14:paraId="4F726783" w14:textId="77777777" w:rsidR="00AB2D46" w:rsidRPr="0030061F" w:rsidRDefault="00AB2D46" w:rsidP="00AB2D46">
      <w:pPr>
        <w:jc w:val="center"/>
        <w:rPr>
          <w:rFonts w:ascii="Arial" w:hAnsi="Arial" w:cs="Arial"/>
          <w:i/>
          <w:iCs/>
          <w:sz w:val="20"/>
          <w:szCs w:val="20"/>
        </w:rPr>
      </w:pPr>
    </w:p>
    <w:tbl>
      <w:tblPr>
        <w:tblStyle w:val="Grilledutableau"/>
        <w:tblW w:w="0" w:type="auto"/>
        <w:tblLook w:val="04A0" w:firstRow="1" w:lastRow="0" w:firstColumn="1" w:lastColumn="0" w:noHBand="0" w:noVBand="1"/>
      </w:tblPr>
      <w:tblGrid>
        <w:gridCol w:w="3124"/>
        <w:gridCol w:w="3124"/>
        <w:gridCol w:w="3125"/>
      </w:tblGrid>
      <w:tr w:rsidR="0030061F" w:rsidRPr="0030061F" w14:paraId="0D9DA001" w14:textId="77777777" w:rsidTr="0030061F">
        <w:tc>
          <w:tcPr>
            <w:tcW w:w="3124" w:type="dxa"/>
          </w:tcPr>
          <w:p w14:paraId="105D9A6B" w14:textId="6B70AEFC" w:rsidR="0030061F" w:rsidRPr="00D16AF9" w:rsidRDefault="0030061F" w:rsidP="00AB2D46">
            <w:pPr>
              <w:jc w:val="center"/>
              <w:rPr>
                <w:rFonts w:ascii="Arial" w:hAnsi="Arial" w:cs="Arial"/>
                <w:b/>
                <w:bCs/>
                <w:sz w:val="20"/>
                <w:szCs w:val="20"/>
              </w:rPr>
            </w:pPr>
            <w:r w:rsidRPr="00D16AF9">
              <w:rPr>
                <w:rFonts w:ascii="Arial" w:hAnsi="Arial" w:cs="Arial"/>
                <w:b/>
                <w:bCs/>
                <w:sz w:val="20"/>
                <w:szCs w:val="20"/>
              </w:rPr>
              <w:t>Désignation des membres du groupement</w:t>
            </w:r>
          </w:p>
        </w:tc>
        <w:tc>
          <w:tcPr>
            <w:tcW w:w="3124" w:type="dxa"/>
          </w:tcPr>
          <w:p w14:paraId="71F9B0F7" w14:textId="0D52CA14" w:rsidR="0030061F" w:rsidRPr="00D16AF9" w:rsidRDefault="0030061F" w:rsidP="00AB2D46">
            <w:pPr>
              <w:jc w:val="center"/>
              <w:rPr>
                <w:rFonts w:ascii="Arial" w:hAnsi="Arial" w:cs="Arial"/>
                <w:b/>
                <w:bCs/>
                <w:sz w:val="20"/>
                <w:szCs w:val="20"/>
              </w:rPr>
            </w:pPr>
            <w:r w:rsidRPr="00D16AF9">
              <w:rPr>
                <w:rFonts w:ascii="Arial" w:hAnsi="Arial" w:cs="Arial"/>
                <w:b/>
                <w:bCs/>
                <w:sz w:val="20"/>
                <w:szCs w:val="20"/>
              </w:rPr>
              <w:t>Nature de la prestation</w:t>
            </w:r>
          </w:p>
        </w:tc>
        <w:tc>
          <w:tcPr>
            <w:tcW w:w="3125" w:type="dxa"/>
          </w:tcPr>
          <w:p w14:paraId="1306F97B" w14:textId="5A06B1C8" w:rsidR="0030061F" w:rsidRPr="00D16AF9" w:rsidRDefault="0030061F" w:rsidP="00AB2D46">
            <w:pPr>
              <w:jc w:val="center"/>
              <w:rPr>
                <w:rFonts w:ascii="Arial" w:hAnsi="Arial" w:cs="Arial"/>
                <w:b/>
                <w:bCs/>
                <w:sz w:val="20"/>
                <w:szCs w:val="20"/>
              </w:rPr>
            </w:pPr>
            <w:r w:rsidRPr="00D16AF9">
              <w:rPr>
                <w:rFonts w:ascii="Arial" w:hAnsi="Arial" w:cs="Arial"/>
                <w:b/>
                <w:bCs/>
                <w:sz w:val="20"/>
                <w:szCs w:val="20"/>
              </w:rPr>
              <w:t>Montant MH de la prestation</w:t>
            </w:r>
          </w:p>
        </w:tc>
      </w:tr>
      <w:tr w:rsidR="0030061F" w:rsidRPr="0030061F" w14:paraId="05945B96" w14:textId="77777777" w:rsidTr="0030061F">
        <w:tc>
          <w:tcPr>
            <w:tcW w:w="3124" w:type="dxa"/>
          </w:tcPr>
          <w:p w14:paraId="7310024E" w14:textId="77777777" w:rsidR="0030061F" w:rsidRPr="0030061F" w:rsidRDefault="0030061F" w:rsidP="00AB2D46">
            <w:pPr>
              <w:jc w:val="center"/>
              <w:rPr>
                <w:rFonts w:ascii="Arial" w:hAnsi="Arial" w:cs="Arial"/>
                <w:sz w:val="20"/>
                <w:szCs w:val="20"/>
              </w:rPr>
            </w:pPr>
          </w:p>
        </w:tc>
        <w:tc>
          <w:tcPr>
            <w:tcW w:w="3124" w:type="dxa"/>
          </w:tcPr>
          <w:p w14:paraId="4835502A" w14:textId="77777777" w:rsidR="0030061F" w:rsidRPr="0030061F" w:rsidRDefault="0030061F" w:rsidP="00AB2D46">
            <w:pPr>
              <w:jc w:val="center"/>
              <w:rPr>
                <w:rFonts w:ascii="Arial" w:hAnsi="Arial" w:cs="Arial"/>
                <w:sz w:val="20"/>
                <w:szCs w:val="20"/>
              </w:rPr>
            </w:pPr>
          </w:p>
        </w:tc>
        <w:tc>
          <w:tcPr>
            <w:tcW w:w="3125" w:type="dxa"/>
          </w:tcPr>
          <w:p w14:paraId="40512F67" w14:textId="77777777" w:rsidR="0030061F" w:rsidRPr="0030061F" w:rsidRDefault="0030061F" w:rsidP="00AB2D46">
            <w:pPr>
              <w:jc w:val="center"/>
              <w:rPr>
                <w:rFonts w:ascii="Arial" w:hAnsi="Arial" w:cs="Arial"/>
                <w:sz w:val="20"/>
                <w:szCs w:val="20"/>
              </w:rPr>
            </w:pPr>
          </w:p>
        </w:tc>
      </w:tr>
      <w:tr w:rsidR="0030061F" w:rsidRPr="0030061F" w14:paraId="7D2A9C55" w14:textId="77777777" w:rsidTr="0030061F">
        <w:tc>
          <w:tcPr>
            <w:tcW w:w="3124" w:type="dxa"/>
          </w:tcPr>
          <w:p w14:paraId="278A42D0" w14:textId="77777777" w:rsidR="0030061F" w:rsidRPr="0030061F" w:rsidRDefault="0030061F" w:rsidP="00AB2D46">
            <w:pPr>
              <w:jc w:val="center"/>
              <w:rPr>
                <w:rFonts w:ascii="Arial" w:hAnsi="Arial" w:cs="Arial"/>
                <w:sz w:val="20"/>
                <w:szCs w:val="20"/>
              </w:rPr>
            </w:pPr>
          </w:p>
        </w:tc>
        <w:tc>
          <w:tcPr>
            <w:tcW w:w="3124" w:type="dxa"/>
          </w:tcPr>
          <w:p w14:paraId="7E31FDAD" w14:textId="77777777" w:rsidR="0030061F" w:rsidRPr="0030061F" w:rsidRDefault="0030061F" w:rsidP="00AB2D46">
            <w:pPr>
              <w:jc w:val="center"/>
              <w:rPr>
                <w:rFonts w:ascii="Arial" w:hAnsi="Arial" w:cs="Arial"/>
                <w:sz w:val="20"/>
                <w:szCs w:val="20"/>
              </w:rPr>
            </w:pPr>
          </w:p>
        </w:tc>
        <w:tc>
          <w:tcPr>
            <w:tcW w:w="3125" w:type="dxa"/>
          </w:tcPr>
          <w:p w14:paraId="5EDDC710" w14:textId="77777777" w:rsidR="0030061F" w:rsidRPr="0030061F" w:rsidRDefault="0030061F" w:rsidP="00AB2D46">
            <w:pPr>
              <w:jc w:val="center"/>
              <w:rPr>
                <w:rFonts w:ascii="Arial" w:hAnsi="Arial" w:cs="Arial"/>
                <w:sz w:val="20"/>
                <w:szCs w:val="20"/>
              </w:rPr>
            </w:pPr>
          </w:p>
        </w:tc>
      </w:tr>
      <w:tr w:rsidR="0030061F" w:rsidRPr="0030061F" w14:paraId="370C10E7" w14:textId="77777777" w:rsidTr="0030061F">
        <w:tc>
          <w:tcPr>
            <w:tcW w:w="3124" w:type="dxa"/>
          </w:tcPr>
          <w:p w14:paraId="66BC5BD1" w14:textId="77777777" w:rsidR="0030061F" w:rsidRPr="0030061F" w:rsidRDefault="0030061F" w:rsidP="00AB2D46">
            <w:pPr>
              <w:jc w:val="center"/>
              <w:rPr>
                <w:rFonts w:ascii="Arial" w:hAnsi="Arial" w:cs="Arial"/>
                <w:sz w:val="20"/>
                <w:szCs w:val="20"/>
              </w:rPr>
            </w:pPr>
          </w:p>
        </w:tc>
        <w:tc>
          <w:tcPr>
            <w:tcW w:w="3124" w:type="dxa"/>
          </w:tcPr>
          <w:p w14:paraId="631B5357" w14:textId="77777777" w:rsidR="0030061F" w:rsidRPr="0030061F" w:rsidRDefault="0030061F" w:rsidP="00AB2D46">
            <w:pPr>
              <w:jc w:val="center"/>
              <w:rPr>
                <w:rFonts w:ascii="Arial" w:hAnsi="Arial" w:cs="Arial"/>
                <w:sz w:val="20"/>
                <w:szCs w:val="20"/>
              </w:rPr>
            </w:pPr>
          </w:p>
        </w:tc>
        <w:tc>
          <w:tcPr>
            <w:tcW w:w="3125" w:type="dxa"/>
          </w:tcPr>
          <w:p w14:paraId="2A591875" w14:textId="77777777" w:rsidR="0030061F" w:rsidRPr="0030061F" w:rsidRDefault="0030061F" w:rsidP="00AB2D46">
            <w:pPr>
              <w:jc w:val="center"/>
              <w:rPr>
                <w:rFonts w:ascii="Arial" w:hAnsi="Arial" w:cs="Arial"/>
                <w:sz w:val="20"/>
                <w:szCs w:val="20"/>
              </w:rPr>
            </w:pPr>
          </w:p>
        </w:tc>
      </w:tr>
    </w:tbl>
    <w:p w14:paraId="72F9EB26" w14:textId="77777777" w:rsidR="00AB2D46" w:rsidRPr="0030061F" w:rsidRDefault="00AB2D46" w:rsidP="00AB2D46">
      <w:pPr>
        <w:jc w:val="center"/>
        <w:rPr>
          <w:rFonts w:ascii="Arial" w:hAnsi="Arial" w:cs="Arial"/>
          <w:i/>
          <w:iCs/>
          <w:sz w:val="20"/>
          <w:szCs w:val="20"/>
        </w:rPr>
      </w:pPr>
    </w:p>
    <w:p w14:paraId="56B0B6CF" w14:textId="77777777" w:rsidR="00FB08D0" w:rsidRPr="0030061F" w:rsidRDefault="00FB08D0" w:rsidP="00F616B2">
      <w:pPr>
        <w:jc w:val="both"/>
        <w:rPr>
          <w:rFonts w:ascii="Arial" w:hAnsi="Arial" w:cs="Arial"/>
          <w:b/>
          <w:bCs/>
          <w:i/>
          <w:iCs/>
          <w:sz w:val="20"/>
          <w:szCs w:val="20"/>
        </w:rPr>
      </w:pPr>
    </w:p>
    <w:p w14:paraId="23F74CFA" w14:textId="3475E128" w:rsidR="00AA4D1C" w:rsidRPr="008109AE" w:rsidRDefault="008109AE" w:rsidP="00F616B2">
      <w:pPr>
        <w:jc w:val="both"/>
        <w:rPr>
          <w:rFonts w:ascii="Arial" w:hAnsi="Arial" w:cs="Arial"/>
          <w:b/>
          <w:bCs/>
          <w:i/>
          <w:iCs/>
          <w:color w:val="EE0000"/>
          <w:sz w:val="20"/>
          <w:szCs w:val="20"/>
        </w:rPr>
      </w:pPr>
      <w:r w:rsidRPr="008109AE">
        <w:rPr>
          <w:rFonts w:ascii="Arial" w:hAnsi="Arial" w:cs="Arial"/>
          <w:b/>
          <w:bCs/>
          <w:i/>
          <w:iCs/>
          <w:color w:val="EE0000"/>
          <w:sz w:val="20"/>
          <w:szCs w:val="20"/>
        </w:rPr>
        <w:t>Joindre les RIB de chacun des cotraitants</w:t>
      </w:r>
    </w:p>
    <w:p w14:paraId="4C400D21" w14:textId="77777777" w:rsidR="00FB08D0" w:rsidRDefault="00FB08D0" w:rsidP="00F616B2">
      <w:pPr>
        <w:jc w:val="both"/>
        <w:rPr>
          <w:b/>
          <w:bCs/>
          <w:i/>
          <w:iCs/>
          <w:sz w:val="20"/>
          <w:szCs w:val="20"/>
        </w:rPr>
      </w:pPr>
    </w:p>
    <w:p w14:paraId="22640FF8" w14:textId="77777777" w:rsidR="008109AE" w:rsidRPr="00CA3570" w:rsidRDefault="008109AE" w:rsidP="008109AE">
      <w:pPr>
        <w:rPr>
          <w:rFonts w:ascii="Calibri" w:eastAsia="Calibri" w:hAnsi="Calibri" w:cs="Calibri"/>
          <w:sz w:val="22"/>
          <w:szCs w:val="22"/>
          <w:lang w:eastAsia="en-US"/>
        </w:rPr>
      </w:pPr>
    </w:p>
    <w:tbl>
      <w:tblPr>
        <w:tblW w:w="9916" w:type="dxa"/>
        <w:tblInd w:w="1" w:type="dxa"/>
        <w:tblCellMar>
          <w:left w:w="0" w:type="dxa"/>
          <w:right w:w="0" w:type="dxa"/>
        </w:tblCellMar>
        <w:tblLook w:val="04A0" w:firstRow="1" w:lastRow="0" w:firstColumn="1" w:lastColumn="0" w:noHBand="0" w:noVBand="1"/>
      </w:tblPr>
      <w:tblGrid>
        <w:gridCol w:w="9916"/>
      </w:tblGrid>
      <w:tr w:rsidR="008109AE" w:rsidRPr="00CA3570" w14:paraId="2811D9DE" w14:textId="77777777" w:rsidTr="00A75828">
        <w:trPr>
          <w:trHeight w:val="3700"/>
          <w:tblHeader/>
        </w:trPr>
        <w:tc>
          <w:tcPr>
            <w:tcW w:w="9916" w:type="dxa"/>
            <w:tcBorders>
              <w:top w:val="single" w:sz="8" w:space="0" w:color="auto"/>
              <w:left w:val="single" w:sz="8" w:space="0" w:color="auto"/>
              <w:bottom w:val="single" w:sz="8" w:space="0" w:color="auto"/>
              <w:right w:val="single" w:sz="8" w:space="0" w:color="auto"/>
            </w:tcBorders>
            <w:shd w:val="clear" w:color="auto" w:fill="BFBFBF"/>
          </w:tcPr>
          <w:p w14:paraId="73C55B48" w14:textId="77777777" w:rsidR="008109AE" w:rsidRPr="00CA3570" w:rsidRDefault="008109AE" w:rsidP="00A75828">
            <w:pPr>
              <w:rPr>
                <w:rFonts w:ascii="Calibri" w:eastAsia="Calibri" w:hAnsi="Calibri" w:cs="Calibri"/>
                <w:sz w:val="22"/>
                <w:szCs w:val="22"/>
                <w:lang w:eastAsia="en-US"/>
              </w:rPr>
            </w:pPr>
          </w:p>
          <w:p w14:paraId="754BD037" w14:textId="77777777" w:rsidR="008109AE" w:rsidRPr="00CA3570" w:rsidRDefault="008109AE" w:rsidP="00A75828">
            <w:pPr>
              <w:rPr>
                <w:rFonts w:ascii="Calibri" w:eastAsia="Calibri" w:hAnsi="Calibri" w:cs="Calibri"/>
                <w:sz w:val="22"/>
                <w:szCs w:val="22"/>
                <w:lang w:eastAsia="en-US"/>
              </w:rPr>
            </w:pPr>
          </w:p>
          <w:p w14:paraId="787FBFF1" w14:textId="77777777" w:rsidR="008109AE" w:rsidRPr="00CA3570" w:rsidRDefault="008109AE" w:rsidP="00A75828">
            <w:pPr>
              <w:rPr>
                <w:rFonts w:ascii="Calibri" w:eastAsia="Calibri" w:hAnsi="Calibri" w:cs="Calibri"/>
                <w:sz w:val="22"/>
                <w:szCs w:val="22"/>
                <w:lang w:eastAsia="en-US"/>
              </w:rPr>
            </w:pPr>
          </w:p>
          <w:p w14:paraId="57F38B64" w14:textId="77777777" w:rsidR="008109AE" w:rsidRPr="00CA3570" w:rsidRDefault="008109AE" w:rsidP="00A75828">
            <w:pPr>
              <w:rPr>
                <w:rFonts w:ascii="Calibri" w:eastAsia="Calibri" w:hAnsi="Calibri" w:cs="Calibri"/>
                <w:sz w:val="22"/>
                <w:szCs w:val="22"/>
                <w:lang w:eastAsia="en-US"/>
              </w:rPr>
            </w:pPr>
          </w:p>
          <w:p w14:paraId="35376B7F" w14:textId="77777777" w:rsidR="008109AE" w:rsidRPr="00CA3570" w:rsidRDefault="008109AE" w:rsidP="00A75828">
            <w:pPr>
              <w:rPr>
                <w:rFonts w:ascii="Calibri" w:eastAsia="Calibri" w:hAnsi="Calibri" w:cs="Calibri"/>
                <w:color w:val="FF0000"/>
                <w:sz w:val="22"/>
                <w:szCs w:val="22"/>
                <w:lang w:eastAsia="en-US"/>
              </w:rPr>
            </w:pPr>
          </w:p>
          <w:p w14:paraId="2A23BDC1" w14:textId="77777777" w:rsidR="008109AE" w:rsidRPr="00CA3570" w:rsidRDefault="008109AE" w:rsidP="00A75828">
            <w:pPr>
              <w:jc w:val="center"/>
              <w:rPr>
                <w:rFonts w:ascii="Calibri" w:eastAsia="Calibri" w:hAnsi="Calibri" w:cs="Calibri"/>
                <w:color w:val="FF0000"/>
                <w:sz w:val="22"/>
                <w:szCs w:val="22"/>
                <w:lang w:eastAsia="en-US"/>
              </w:rPr>
            </w:pPr>
            <w:r w:rsidRPr="00CA3570">
              <w:rPr>
                <w:rFonts w:ascii="Calibri" w:eastAsia="Calibri" w:hAnsi="Calibri" w:cs="Calibri"/>
                <w:color w:val="FF0000"/>
                <w:sz w:val="22"/>
                <w:szCs w:val="22"/>
                <w:lang w:eastAsia="en-US"/>
              </w:rPr>
              <w:t xml:space="preserve">Coller un RIB original </w:t>
            </w:r>
          </w:p>
          <w:p w14:paraId="38336E0E" w14:textId="77777777" w:rsidR="008109AE" w:rsidRPr="00CA3570" w:rsidRDefault="008109AE" w:rsidP="00A75828">
            <w:pPr>
              <w:rPr>
                <w:rFonts w:ascii="Calibri" w:eastAsia="Calibri" w:hAnsi="Calibri" w:cs="Calibri"/>
                <w:sz w:val="22"/>
                <w:szCs w:val="22"/>
                <w:lang w:eastAsia="en-US"/>
              </w:rPr>
            </w:pPr>
          </w:p>
        </w:tc>
      </w:tr>
    </w:tbl>
    <w:p w14:paraId="4FDFD7C3" w14:textId="77777777" w:rsidR="008109AE" w:rsidRPr="00CA3570" w:rsidRDefault="008109AE" w:rsidP="008109AE">
      <w:pPr>
        <w:rPr>
          <w:rFonts w:ascii="Calibri" w:eastAsia="Calibri" w:hAnsi="Calibri" w:cs="Calibri"/>
          <w:b/>
          <w:bCs/>
          <w:sz w:val="22"/>
          <w:szCs w:val="22"/>
          <w:lang w:val="en-US" w:eastAsia="en-US"/>
        </w:rPr>
      </w:pPr>
    </w:p>
    <w:p w14:paraId="42CA1C38" w14:textId="77777777" w:rsidR="008109AE" w:rsidRPr="00CA3570" w:rsidRDefault="008109AE" w:rsidP="008109AE">
      <w:pPr>
        <w:rPr>
          <w:rFonts w:ascii="Calibri" w:eastAsia="Calibri" w:hAnsi="Calibri" w:cs="Calibri"/>
          <w:sz w:val="22"/>
          <w:szCs w:val="22"/>
          <w:lang w:eastAsia="en-US"/>
        </w:rPr>
      </w:pPr>
    </w:p>
    <w:tbl>
      <w:tblPr>
        <w:tblW w:w="9916" w:type="dxa"/>
        <w:tblInd w:w="1" w:type="dxa"/>
        <w:tblCellMar>
          <w:left w:w="0" w:type="dxa"/>
          <w:right w:w="0" w:type="dxa"/>
        </w:tblCellMar>
        <w:tblLook w:val="04A0" w:firstRow="1" w:lastRow="0" w:firstColumn="1" w:lastColumn="0" w:noHBand="0" w:noVBand="1"/>
      </w:tblPr>
      <w:tblGrid>
        <w:gridCol w:w="9916"/>
      </w:tblGrid>
      <w:tr w:rsidR="008109AE" w:rsidRPr="00CA3570" w14:paraId="6EAD0EE0" w14:textId="77777777" w:rsidTr="00A75828">
        <w:trPr>
          <w:trHeight w:val="3700"/>
          <w:tblHeader/>
        </w:trPr>
        <w:tc>
          <w:tcPr>
            <w:tcW w:w="9916" w:type="dxa"/>
            <w:tcBorders>
              <w:top w:val="single" w:sz="8" w:space="0" w:color="auto"/>
              <w:left w:val="single" w:sz="8" w:space="0" w:color="auto"/>
              <w:bottom w:val="single" w:sz="8" w:space="0" w:color="auto"/>
              <w:right w:val="single" w:sz="8" w:space="0" w:color="auto"/>
            </w:tcBorders>
            <w:shd w:val="clear" w:color="auto" w:fill="BFBFBF"/>
          </w:tcPr>
          <w:p w14:paraId="5EA97858" w14:textId="77777777" w:rsidR="008109AE" w:rsidRPr="00CA3570" w:rsidRDefault="008109AE" w:rsidP="00A75828">
            <w:pPr>
              <w:rPr>
                <w:rFonts w:ascii="Calibri" w:eastAsia="Calibri" w:hAnsi="Calibri" w:cs="Calibri"/>
                <w:sz w:val="22"/>
                <w:szCs w:val="22"/>
                <w:lang w:eastAsia="en-US"/>
              </w:rPr>
            </w:pPr>
          </w:p>
          <w:p w14:paraId="267AA64E" w14:textId="77777777" w:rsidR="008109AE" w:rsidRPr="00CA3570" w:rsidRDefault="008109AE" w:rsidP="00A75828">
            <w:pPr>
              <w:rPr>
                <w:rFonts w:ascii="Calibri" w:eastAsia="Calibri" w:hAnsi="Calibri" w:cs="Calibri"/>
                <w:sz w:val="22"/>
                <w:szCs w:val="22"/>
                <w:lang w:eastAsia="en-US"/>
              </w:rPr>
            </w:pPr>
          </w:p>
          <w:p w14:paraId="4A4ACC1C" w14:textId="77777777" w:rsidR="008109AE" w:rsidRPr="00CA3570" w:rsidRDefault="008109AE" w:rsidP="00A75828">
            <w:pPr>
              <w:rPr>
                <w:rFonts w:ascii="Calibri" w:eastAsia="Calibri" w:hAnsi="Calibri" w:cs="Calibri"/>
                <w:sz w:val="22"/>
                <w:szCs w:val="22"/>
                <w:lang w:eastAsia="en-US"/>
              </w:rPr>
            </w:pPr>
          </w:p>
          <w:p w14:paraId="32853CD8" w14:textId="77777777" w:rsidR="008109AE" w:rsidRPr="00CA3570" w:rsidRDefault="008109AE" w:rsidP="00A75828">
            <w:pPr>
              <w:rPr>
                <w:rFonts w:ascii="Calibri" w:eastAsia="Calibri" w:hAnsi="Calibri" w:cs="Calibri"/>
                <w:sz w:val="22"/>
                <w:szCs w:val="22"/>
                <w:lang w:eastAsia="en-US"/>
              </w:rPr>
            </w:pPr>
          </w:p>
          <w:p w14:paraId="3C7BE8CF" w14:textId="77777777" w:rsidR="008109AE" w:rsidRPr="00CA3570" w:rsidRDefault="008109AE" w:rsidP="00A75828">
            <w:pPr>
              <w:rPr>
                <w:rFonts w:ascii="Calibri" w:eastAsia="Calibri" w:hAnsi="Calibri" w:cs="Calibri"/>
                <w:color w:val="FF0000"/>
                <w:sz w:val="22"/>
                <w:szCs w:val="22"/>
                <w:lang w:eastAsia="en-US"/>
              </w:rPr>
            </w:pPr>
          </w:p>
          <w:p w14:paraId="789F2BD5" w14:textId="77777777" w:rsidR="008109AE" w:rsidRPr="00CA3570" w:rsidRDefault="008109AE" w:rsidP="00A75828">
            <w:pPr>
              <w:jc w:val="center"/>
              <w:rPr>
                <w:rFonts w:ascii="Calibri" w:eastAsia="Calibri" w:hAnsi="Calibri" w:cs="Calibri"/>
                <w:color w:val="FF0000"/>
                <w:sz w:val="22"/>
                <w:szCs w:val="22"/>
                <w:lang w:eastAsia="en-US"/>
              </w:rPr>
            </w:pPr>
            <w:r w:rsidRPr="00CA3570">
              <w:rPr>
                <w:rFonts w:ascii="Calibri" w:eastAsia="Calibri" w:hAnsi="Calibri" w:cs="Calibri"/>
                <w:color w:val="FF0000"/>
                <w:sz w:val="22"/>
                <w:szCs w:val="22"/>
                <w:lang w:eastAsia="en-US"/>
              </w:rPr>
              <w:t xml:space="preserve">Coller un RIB original </w:t>
            </w:r>
          </w:p>
          <w:p w14:paraId="0D617408" w14:textId="77777777" w:rsidR="008109AE" w:rsidRPr="00CA3570" w:rsidRDefault="008109AE" w:rsidP="00A75828">
            <w:pPr>
              <w:rPr>
                <w:rFonts w:ascii="Calibri" w:eastAsia="Calibri" w:hAnsi="Calibri" w:cs="Calibri"/>
                <w:sz w:val="22"/>
                <w:szCs w:val="22"/>
                <w:lang w:eastAsia="en-US"/>
              </w:rPr>
            </w:pPr>
          </w:p>
        </w:tc>
      </w:tr>
    </w:tbl>
    <w:p w14:paraId="00209B85" w14:textId="77777777" w:rsidR="008109AE" w:rsidRPr="00CA3570" w:rsidRDefault="008109AE" w:rsidP="008109AE">
      <w:pPr>
        <w:rPr>
          <w:rFonts w:ascii="Calibri" w:eastAsia="Calibri" w:hAnsi="Calibri" w:cs="Calibri"/>
          <w:b/>
          <w:bCs/>
          <w:sz w:val="22"/>
          <w:szCs w:val="22"/>
          <w:lang w:val="en-US" w:eastAsia="en-US"/>
        </w:rPr>
      </w:pPr>
    </w:p>
    <w:p w14:paraId="7DFADF68" w14:textId="77777777" w:rsidR="008109AE" w:rsidRDefault="008109AE" w:rsidP="008109AE">
      <w:pPr>
        <w:jc w:val="both"/>
        <w:rPr>
          <w:rFonts w:ascii="Arial" w:hAnsi="Arial" w:cs="Arial"/>
          <w:sz w:val="20"/>
          <w:szCs w:val="20"/>
        </w:rPr>
      </w:pPr>
    </w:p>
    <w:p w14:paraId="596543EE" w14:textId="77777777" w:rsidR="008109AE" w:rsidRDefault="008109AE" w:rsidP="008109AE">
      <w:pPr>
        <w:jc w:val="both"/>
        <w:rPr>
          <w:rFonts w:ascii="Arial" w:hAnsi="Arial" w:cs="Arial"/>
          <w:sz w:val="20"/>
          <w:szCs w:val="20"/>
        </w:rPr>
      </w:pPr>
    </w:p>
    <w:p w14:paraId="50448F05" w14:textId="77777777" w:rsidR="00FB08D0" w:rsidRPr="00D93239" w:rsidRDefault="00FB08D0" w:rsidP="00F616B2">
      <w:pPr>
        <w:jc w:val="both"/>
        <w:rPr>
          <w:b/>
          <w:bCs/>
          <w:i/>
          <w:iCs/>
          <w:sz w:val="20"/>
          <w:szCs w:val="20"/>
        </w:rPr>
      </w:pPr>
    </w:p>
    <w:p w14:paraId="7340E19A" w14:textId="1EA1E13E" w:rsidR="00BA4D5F" w:rsidRPr="00D93239" w:rsidRDefault="00BA4D5F" w:rsidP="00A07970">
      <w:pPr>
        <w:autoSpaceDE w:val="0"/>
        <w:autoSpaceDN w:val="0"/>
        <w:adjustRightInd w:val="0"/>
        <w:rPr>
          <w:b/>
          <w:bCs/>
          <w:i/>
          <w:iCs/>
          <w:sz w:val="20"/>
          <w:szCs w:val="20"/>
        </w:rPr>
      </w:pPr>
    </w:p>
    <w:sectPr w:rsidR="00BA4D5F" w:rsidRPr="00D93239" w:rsidSect="00980F3F">
      <w:footerReference w:type="default" r:id="rId12"/>
      <w:pgSz w:w="11906" w:h="16838"/>
      <w:pgMar w:top="1258" w:right="1106" w:bottom="1417" w:left="1417" w:header="708" w:footer="2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A1FEA4" w14:textId="77777777" w:rsidR="005D6A99" w:rsidRDefault="005D6A99">
      <w:r>
        <w:separator/>
      </w:r>
    </w:p>
  </w:endnote>
  <w:endnote w:type="continuationSeparator" w:id="0">
    <w:p w14:paraId="1A4CF314" w14:textId="77777777" w:rsidR="005D6A99" w:rsidRDefault="005D6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Univers">
    <w:charset w:val="00"/>
    <w:family w:val="swiss"/>
    <w:pitch w:val="variable"/>
    <w:sig w:usb0="80000287" w:usb1="00000000" w:usb2="00000000" w:usb3="00000000" w:csb0="0000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w:altName w:val="Calibri"/>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BBAAF" w14:textId="77777777" w:rsidR="005D6A99" w:rsidRDefault="005D6A99" w:rsidP="00C87FC0">
    <w:pPr>
      <w:autoSpaceDE w:val="0"/>
      <w:autoSpaceDN w:val="0"/>
      <w:adjustRightInd w:val="0"/>
      <w:rPr>
        <w:rFonts w:ascii="Arial" w:hAnsi="Arial" w:cs="Arial"/>
        <w:color w:val="000000" w:themeColor="text1"/>
        <w:sz w:val="16"/>
        <w:szCs w:val="18"/>
      </w:rPr>
    </w:pPr>
    <w:r w:rsidRPr="00015E73">
      <w:rPr>
        <w:rFonts w:ascii="Arial" w:hAnsi="Arial" w:cs="Arial"/>
        <w:bCs/>
        <w:color w:val="000000" w:themeColor="text1"/>
        <w:sz w:val="16"/>
        <w:szCs w:val="18"/>
      </w:rPr>
      <w:t>Centre des monuments nationaux</w:t>
    </w:r>
    <w:r w:rsidRPr="00015E73">
      <w:rPr>
        <w:rFonts w:ascii="Arial" w:hAnsi="Arial" w:cs="Arial"/>
        <w:color w:val="000000" w:themeColor="text1"/>
        <w:sz w:val="16"/>
        <w:szCs w:val="18"/>
      </w:rPr>
      <w:t xml:space="preserve"> – Hôtel de Sully – 62, rue Saint-Antoine 75186 Paris Cedex 04 </w:t>
    </w:r>
  </w:p>
  <w:p w14:paraId="1F285967" w14:textId="18920162" w:rsidR="005D6A99" w:rsidRPr="00C87FC0" w:rsidRDefault="005D6A99" w:rsidP="00C87FC0">
    <w:pPr>
      <w:autoSpaceDE w:val="0"/>
      <w:autoSpaceDN w:val="0"/>
      <w:adjustRightInd w:val="0"/>
      <w:rPr>
        <w:rFonts w:ascii="Arial" w:hAnsi="Arial" w:cs="Arial"/>
        <w:color w:val="000000" w:themeColor="text1"/>
        <w:sz w:val="16"/>
        <w:szCs w:val="18"/>
      </w:rPr>
    </w:pPr>
    <w:r w:rsidRPr="00015E73">
      <w:rPr>
        <w:rFonts w:ascii="Arial" w:hAnsi="Arial" w:cs="Arial"/>
        <w:smallCaps/>
        <w:color w:val="000000" w:themeColor="text1"/>
        <w:sz w:val="16"/>
        <w:szCs w:val="16"/>
      </w:rPr>
      <w:t>Château de Castelnau</w:t>
    </w:r>
    <w:r w:rsidRPr="00015E73">
      <w:rPr>
        <w:rFonts w:ascii="Arial" w:hAnsi="Arial" w:cs="Arial"/>
        <w:color w:val="000000" w:themeColor="text1"/>
        <w:sz w:val="16"/>
        <w:szCs w:val="16"/>
      </w:rPr>
      <w:t xml:space="preserve">-Bretenoux - Prestations d’entretien des espaces verts </w:t>
    </w:r>
  </w:p>
  <w:p w14:paraId="50B7AEB8" w14:textId="6E2532C4" w:rsidR="005D6A99" w:rsidRPr="008956A6" w:rsidRDefault="005D6A99" w:rsidP="00C87FC0">
    <w:pPr>
      <w:autoSpaceDE w:val="0"/>
      <w:autoSpaceDN w:val="0"/>
      <w:adjustRightInd w:val="0"/>
      <w:rPr>
        <w:rFonts w:ascii="Arial" w:hAnsi="Arial" w:cs="Arial"/>
        <w:color w:val="C2C2C2"/>
        <w:sz w:val="16"/>
        <w:szCs w:val="16"/>
      </w:rPr>
    </w:pPr>
    <w:r w:rsidRPr="00015E73">
      <w:rPr>
        <w:rFonts w:ascii="Arial" w:hAnsi="Arial" w:cs="Arial"/>
        <w:color w:val="000000" w:themeColor="text1"/>
        <w:sz w:val="16"/>
        <w:szCs w:val="18"/>
      </w:rPr>
      <w:t>AE-CCAP</w:t>
    </w:r>
    <w:r w:rsidRPr="003540F5">
      <w:rPr>
        <w:rFonts w:ascii="Arial" w:hAnsi="Arial" w:cs="Arial"/>
        <w:color w:val="808080"/>
        <w:sz w:val="16"/>
        <w:szCs w:val="18"/>
      </w:rPr>
      <w:tab/>
    </w:r>
    <w:r>
      <w:rPr>
        <w:rFonts w:ascii="Arial" w:hAnsi="Arial" w:cs="Arial"/>
        <w:color w:val="808080"/>
        <w:sz w:val="16"/>
        <w:szCs w:val="18"/>
      </w:rPr>
      <w:tab/>
    </w:r>
    <w:r>
      <w:rPr>
        <w:rFonts w:ascii="Arial" w:hAnsi="Arial" w:cs="Arial"/>
        <w:color w:val="808080"/>
        <w:sz w:val="16"/>
        <w:szCs w:val="18"/>
      </w:rPr>
      <w:tab/>
    </w:r>
    <w:r>
      <w:rPr>
        <w:rFonts w:ascii="Arial" w:hAnsi="Arial" w:cs="Arial"/>
        <w:color w:val="808080"/>
        <w:sz w:val="16"/>
        <w:szCs w:val="18"/>
      </w:rPr>
      <w:tab/>
    </w:r>
    <w:r>
      <w:rPr>
        <w:rFonts w:ascii="Arial" w:hAnsi="Arial" w:cs="Arial"/>
        <w:color w:val="808080"/>
        <w:sz w:val="16"/>
        <w:szCs w:val="18"/>
      </w:rPr>
      <w:tab/>
    </w:r>
    <w:r>
      <w:rPr>
        <w:rFonts w:ascii="Arial" w:hAnsi="Arial" w:cs="Arial"/>
        <w:color w:val="808080"/>
        <w:sz w:val="16"/>
        <w:szCs w:val="18"/>
      </w:rPr>
      <w:tab/>
    </w:r>
    <w:r>
      <w:rPr>
        <w:rFonts w:ascii="Arial" w:hAnsi="Arial" w:cs="Arial"/>
        <w:color w:val="808080"/>
        <w:sz w:val="16"/>
        <w:szCs w:val="18"/>
      </w:rPr>
      <w:tab/>
    </w:r>
    <w:r>
      <w:rPr>
        <w:rFonts w:ascii="Arial" w:hAnsi="Arial" w:cs="Arial"/>
        <w:color w:val="808080"/>
        <w:sz w:val="16"/>
        <w:szCs w:val="18"/>
      </w:rPr>
      <w:tab/>
    </w:r>
    <w:r>
      <w:rPr>
        <w:rFonts w:ascii="Arial" w:hAnsi="Arial" w:cs="Arial"/>
        <w:color w:val="808080"/>
        <w:sz w:val="16"/>
        <w:szCs w:val="18"/>
      </w:rPr>
      <w:tab/>
    </w:r>
    <w:r w:rsidRPr="008956A6">
      <w:rPr>
        <w:rStyle w:val="Numrodepage"/>
        <w:rFonts w:ascii="Arial" w:hAnsi="Arial" w:cs="Arial"/>
        <w:sz w:val="16"/>
        <w:szCs w:val="16"/>
      </w:rPr>
      <w:fldChar w:fldCharType="begin"/>
    </w:r>
    <w:r w:rsidRPr="008956A6">
      <w:rPr>
        <w:rStyle w:val="Numrodepage"/>
        <w:rFonts w:ascii="Arial" w:hAnsi="Arial" w:cs="Arial"/>
        <w:sz w:val="16"/>
        <w:szCs w:val="16"/>
      </w:rPr>
      <w:instrText xml:space="preserve"> PAGE </w:instrText>
    </w:r>
    <w:r w:rsidRPr="008956A6">
      <w:rPr>
        <w:rStyle w:val="Numrodepage"/>
        <w:rFonts w:ascii="Arial" w:hAnsi="Arial" w:cs="Arial"/>
        <w:sz w:val="16"/>
        <w:szCs w:val="16"/>
      </w:rPr>
      <w:fldChar w:fldCharType="separate"/>
    </w:r>
    <w:r>
      <w:rPr>
        <w:rStyle w:val="Numrodepage"/>
        <w:rFonts w:ascii="Arial" w:hAnsi="Arial" w:cs="Arial"/>
        <w:noProof/>
        <w:sz w:val="16"/>
        <w:szCs w:val="16"/>
      </w:rPr>
      <w:t>11</w:t>
    </w:r>
    <w:r w:rsidRPr="008956A6">
      <w:rPr>
        <w:rStyle w:val="Numrodepage"/>
        <w:rFonts w:ascii="Arial" w:hAnsi="Arial" w:cs="Arial"/>
        <w:sz w:val="16"/>
        <w:szCs w:val="16"/>
      </w:rPr>
      <w:fldChar w:fldCharType="end"/>
    </w:r>
    <w:r w:rsidRPr="008956A6">
      <w:rPr>
        <w:rFonts w:ascii="Arial" w:hAnsi="Arial" w:cs="Arial"/>
        <w:sz w:val="16"/>
        <w:szCs w:val="16"/>
      </w:rPr>
      <w:t xml:space="preserve"> / </w:t>
    </w:r>
    <w:r w:rsidRPr="008956A6">
      <w:rPr>
        <w:rStyle w:val="Numrodepage"/>
        <w:rFonts w:ascii="Arial" w:hAnsi="Arial" w:cs="Arial"/>
        <w:sz w:val="16"/>
        <w:szCs w:val="16"/>
      </w:rPr>
      <w:fldChar w:fldCharType="begin"/>
    </w:r>
    <w:r w:rsidRPr="008956A6">
      <w:rPr>
        <w:rStyle w:val="Numrodepage"/>
        <w:rFonts w:ascii="Arial" w:hAnsi="Arial" w:cs="Arial"/>
        <w:sz w:val="16"/>
        <w:szCs w:val="16"/>
      </w:rPr>
      <w:instrText xml:space="preserve"> NUMPAGES </w:instrText>
    </w:r>
    <w:r w:rsidRPr="008956A6">
      <w:rPr>
        <w:rStyle w:val="Numrodepage"/>
        <w:rFonts w:ascii="Arial" w:hAnsi="Arial" w:cs="Arial"/>
        <w:sz w:val="16"/>
        <w:szCs w:val="16"/>
      </w:rPr>
      <w:fldChar w:fldCharType="separate"/>
    </w:r>
    <w:r>
      <w:rPr>
        <w:rStyle w:val="Numrodepage"/>
        <w:rFonts w:ascii="Arial" w:hAnsi="Arial" w:cs="Arial"/>
        <w:noProof/>
        <w:sz w:val="16"/>
        <w:szCs w:val="16"/>
      </w:rPr>
      <w:t>11</w:t>
    </w:r>
    <w:r w:rsidRPr="008956A6">
      <w:rPr>
        <w:rStyle w:val="Numrodepage"/>
        <w:rFonts w:ascii="Arial" w:hAnsi="Arial" w:cs="Arial"/>
        <w:sz w:val="16"/>
        <w:szCs w:val="16"/>
      </w:rPr>
      <w:fldChar w:fldCharType="end"/>
    </w:r>
  </w:p>
  <w:p w14:paraId="31B6A049" w14:textId="77777777" w:rsidR="005D6A99" w:rsidRPr="00E0336A" w:rsidRDefault="005D6A99" w:rsidP="00E0336A">
    <w:pPr>
      <w:autoSpaceDE w:val="0"/>
      <w:autoSpaceDN w:val="0"/>
      <w:adjustRightInd w:val="0"/>
      <w:rPr>
        <w:rFonts w:ascii="Arial" w:hAnsi="Arial" w:cs="Arial"/>
        <w:color w:val="808080"/>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F8A5BA" w14:textId="77777777" w:rsidR="005D6A99" w:rsidRDefault="005D6A99">
      <w:r>
        <w:separator/>
      </w:r>
    </w:p>
  </w:footnote>
  <w:footnote w:type="continuationSeparator" w:id="0">
    <w:p w14:paraId="20397856" w14:textId="77777777" w:rsidR="005D6A99" w:rsidRDefault="005D6A99">
      <w:r>
        <w:continuationSeparator/>
      </w:r>
    </w:p>
  </w:footnote>
  <w:footnote w:id="1">
    <w:p w14:paraId="73289CC2" w14:textId="3ABE4DF5" w:rsidR="005D6A99" w:rsidRPr="00C87FC0" w:rsidRDefault="005D6A99" w:rsidP="004369E3">
      <w:pPr>
        <w:autoSpaceDE w:val="0"/>
        <w:autoSpaceDN w:val="0"/>
        <w:adjustRightInd w:val="0"/>
        <w:jc w:val="both"/>
        <w:rPr>
          <w:rFonts w:ascii="Arial" w:hAnsi="Arial" w:cs="Arial"/>
          <w:sz w:val="16"/>
          <w:szCs w:val="16"/>
        </w:rPr>
      </w:pPr>
      <w:r w:rsidRPr="00C87FC0">
        <w:rPr>
          <w:rStyle w:val="Appelnotedebasdep"/>
        </w:rPr>
        <w:footnoteRef/>
      </w:r>
      <w:r w:rsidRPr="00C87FC0">
        <w:rPr>
          <w:sz w:val="16"/>
          <w:szCs w:val="16"/>
        </w:rPr>
        <w:t xml:space="preserve"> </w:t>
      </w:r>
      <w:r w:rsidRPr="00C87FC0">
        <w:rPr>
          <w:rFonts w:ascii="Arial" w:hAnsi="Arial" w:cs="Arial"/>
          <w:color w:val="000000"/>
          <w:sz w:val="16"/>
          <w:szCs w:val="16"/>
        </w:rPr>
        <w:t>Conformément à la loi informatique et liberté du 6 janvier 1978, vous disposez d’un droit d’accès aux informations vous concernant, ainsi qu’un droit de modification, de rectification et de suppression.</w:t>
      </w:r>
    </w:p>
  </w:footnote>
  <w:footnote w:id="2">
    <w:p w14:paraId="012A168C" w14:textId="10A1D689" w:rsidR="005D6A99" w:rsidRPr="00C87FC0" w:rsidRDefault="005D6A99" w:rsidP="004369E3">
      <w:pPr>
        <w:autoSpaceDE w:val="0"/>
        <w:autoSpaceDN w:val="0"/>
        <w:adjustRightInd w:val="0"/>
        <w:jc w:val="both"/>
        <w:rPr>
          <w:rFonts w:ascii="Arial" w:hAnsi="Arial" w:cs="Arial"/>
          <w:color w:val="000000"/>
          <w:sz w:val="16"/>
          <w:szCs w:val="16"/>
        </w:rPr>
      </w:pPr>
      <w:r w:rsidRPr="00C87FC0">
        <w:rPr>
          <w:rStyle w:val="Appelnotedebasdep"/>
        </w:rPr>
        <w:footnoteRef/>
      </w:r>
      <w:r w:rsidRPr="00C87FC0">
        <w:rPr>
          <w:rFonts w:ascii="Arial" w:hAnsi="Arial" w:cs="Arial"/>
          <w:sz w:val="16"/>
          <w:szCs w:val="16"/>
        </w:rPr>
        <w:t xml:space="preserve"> </w:t>
      </w:r>
      <w:r w:rsidRPr="00C87FC0">
        <w:rPr>
          <w:rFonts w:ascii="Arial" w:hAnsi="Arial" w:cs="Arial"/>
          <w:color w:val="000000"/>
          <w:sz w:val="16"/>
          <w:szCs w:val="16"/>
        </w:rPr>
        <w:t>Le candidat doit cocher la situation concernée</w:t>
      </w:r>
    </w:p>
  </w:footnote>
  <w:footnote w:id="3">
    <w:p w14:paraId="5BF4B69B" w14:textId="5166D576" w:rsidR="005D6A99" w:rsidRPr="00C87FC0" w:rsidRDefault="005D6A99" w:rsidP="004369E3">
      <w:pPr>
        <w:autoSpaceDE w:val="0"/>
        <w:autoSpaceDN w:val="0"/>
        <w:adjustRightInd w:val="0"/>
        <w:jc w:val="both"/>
        <w:rPr>
          <w:rFonts w:ascii="Arial" w:hAnsi="Arial" w:cs="Arial"/>
          <w:color w:val="000000"/>
          <w:sz w:val="16"/>
          <w:szCs w:val="16"/>
        </w:rPr>
      </w:pPr>
      <w:r w:rsidRPr="00C87FC0">
        <w:rPr>
          <w:rStyle w:val="Appelnotedebasdep"/>
        </w:rPr>
        <w:footnoteRef/>
      </w:r>
      <w:r w:rsidRPr="00C87FC0">
        <w:rPr>
          <w:rFonts w:ascii="Arial" w:hAnsi="Arial" w:cs="Arial"/>
          <w:sz w:val="16"/>
          <w:szCs w:val="16"/>
        </w:rPr>
        <w:t xml:space="preserve"> </w:t>
      </w:r>
      <w:r w:rsidRPr="00C87FC0">
        <w:rPr>
          <w:rFonts w:ascii="Arial" w:hAnsi="Arial" w:cs="Arial"/>
          <w:color w:val="000000"/>
          <w:sz w:val="16"/>
          <w:szCs w:val="16"/>
        </w:rPr>
        <w:t>Les entreprises étrangères indiquent, s'il en existe un, leur numéro d'inscription dans le registre public concerné.</w:t>
      </w:r>
    </w:p>
  </w:footnote>
  <w:footnote w:id="4">
    <w:p w14:paraId="560E32AC" w14:textId="77777777" w:rsidR="005D6A99" w:rsidRPr="00C87FC0" w:rsidRDefault="005D6A99" w:rsidP="004369E3">
      <w:pPr>
        <w:pStyle w:val="Notedebasdepage"/>
        <w:jc w:val="both"/>
        <w:rPr>
          <w:rFonts w:ascii="Arial" w:hAnsi="Arial" w:cs="Arial"/>
          <w:sz w:val="16"/>
          <w:szCs w:val="16"/>
        </w:rPr>
      </w:pPr>
      <w:r w:rsidRPr="00C87FC0">
        <w:rPr>
          <w:rStyle w:val="Appelnotedebasdep"/>
        </w:rPr>
        <w:footnoteRef/>
      </w:r>
      <w:r w:rsidRPr="00C87FC0">
        <w:rPr>
          <w:rFonts w:ascii="Arial" w:hAnsi="Arial" w:cs="Arial"/>
          <w:sz w:val="16"/>
          <w:szCs w:val="16"/>
        </w:rPr>
        <w:t xml:space="preserve"> </w:t>
      </w:r>
      <w:r w:rsidRPr="00C87FC0">
        <w:rPr>
          <w:rFonts w:ascii="Arial" w:hAnsi="Arial" w:cs="Arial"/>
          <w:color w:val="000000"/>
          <w:sz w:val="16"/>
          <w:szCs w:val="16"/>
        </w:rPr>
        <w:t>La personne physique représentant le candidat doit cocher la situation concernée.</w:t>
      </w:r>
    </w:p>
  </w:footnote>
  <w:footnote w:id="5">
    <w:p w14:paraId="0E46DFF3" w14:textId="001F9546" w:rsidR="005D6A99" w:rsidRPr="00C87FC0" w:rsidRDefault="005D6A99" w:rsidP="004369E3">
      <w:pPr>
        <w:autoSpaceDE w:val="0"/>
        <w:autoSpaceDN w:val="0"/>
        <w:adjustRightInd w:val="0"/>
        <w:jc w:val="both"/>
        <w:rPr>
          <w:rFonts w:ascii="Arial" w:hAnsi="Arial" w:cs="Arial"/>
          <w:color w:val="000000"/>
          <w:sz w:val="16"/>
          <w:szCs w:val="16"/>
        </w:rPr>
      </w:pPr>
      <w:r w:rsidRPr="00C87FC0">
        <w:rPr>
          <w:rStyle w:val="Appelnotedebasdep"/>
        </w:rPr>
        <w:footnoteRef/>
      </w:r>
      <w:r w:rsidRPr="00C87FC0">
        <w:rPr>
          <w:rFonts w:ascii="Arial" w:hAnsi="Arial" w:cs="Arial"/>
          <w:sz w:val="16"/>
          <w:szCs w:val="16"/>
        </w:rPr>
        <w:t xml:space="preserve"> </w:t>
      </w:r>
      <w:r w:rsidRPr="00C87FC0">
        <w:rPr>
          <w:rFonts w:ascii="Arial" w:hAnsi="Arial" w:cs="Arial"/>
          <w:color w:val="000000"/>
          <w:sz w:val="16"/>
          <w:szCs w:val="16"/>
        </w:rPr>
        <w:t>Le candidat doit cocher la situation concernée. Lorsque les prestations seront réalisées par un établissement n’ayant pas de personnalité morale, le représentant légal du siège de l’entreprise doit fournir en annexe au présent marché le pouvoir habilitant l’établissement à réaliser les prestations faisant l’objet du présent marché.</w:t>
      </w:r>
    </w:p>
  </w:footnote>
  <w:footnote w:id="6">
    <w:p w14:paraId="2BF41E88" w14:textId="570812F0" w:rsidR="005D6A99" w:rsidRPr="00C87FC0" w:rsidRDefault="005D6A99" w:rsidP="004369E3">
      <w:pPr>
        <w:autoSpaceDE w:val="0"/>
        <w:autoSpaceDN w:val="0"/>
        <w:adjustRightInd w:val="0"/>
        <w:jc w:val="both"/>
        <w:rPr>
          <w:rFonts w:ascii="Arial" w:hAnsi="Arial" w:cs="Arial"/>
          <w:color w:val="000000"/>
          <w:sz w:val="16"/>
          <w:szCs w:val="16"/>
        </w:rPr>
      </w:pPr>
      <w:r w:rsidRPr="00C87FC0">
        <w:rPr>
          <w:rStyle w:val="Appelnotedebasdep"/>
        </w:rPr>
        <w:footnoteRef/>
      </w:r>
      <w:r w:rsidRPr="00C87FC0">
        <w:rPr>
          <w:rFonts w:ascii="Arial" w:hAnsi="Arial" w:cs="Arial"/>
          <w:sz w:val="16"/>
          <w:szCs w:val="16"/>
        </w:rPr>
        <w:t xml:space="preserve"> </w:t>
      </w:r>
      <w:r w:rsidRPr="00C87FC0">
        <w:rPr>
          <w:rFonts w:ascii="Arial" w:hAnsi="Arial" w:cs="Arial"/>
          <w:color w:val="000000"/>
          <w:sz w:val="16"/>
          <w:szCs w:val="16"/>
        </w:rPr>
        <w:t>Les entreprises étrangères indiquent, s'il en existe un, leur numéro d'inscription dans le registre public concerné.</w:t>
      </w:r>
    </w:p>
  </w:footnote>
  <w:footnote w:id="7">
    <w:p w14:paraId="0101BEFD" w14:textId="46126FD0" w:rsidR="005D6A99" w:rsidRPr="004369E3" w:rsidRDefault="005D6A99" w:rsidP="004369E3">
      <w:pPr>
        <w:autoSpaceDE w:val="0"/>
        <w:autoSpaceDN w:val="0"/>
        <w:adjustRightInd w:val="0"/>
        <w:spacing w:line="276" w:lineRule="auto"/>
        <w:jc w:val="both"/>
        <w:rPr>
          <w:rFonts w:ascii="Arial" w:hAnsi="Arial" w:cs="Arial"/>
          <w:color w:val="000000"/>
          <w:sz w:val="16"/>
          <w:szCs w:val="16"/>
        </w:rPr>
      </w:pPr>
      <w:r w:rsidRPr="00C87FC0">
        <w:rPr>
          <w:rStyle w:val="Appelnotedebasdep"/>
        </w:rPr>
        <w:footnoteRef/>
      </w:r>
      <w:r w:rsidRPr="00C87FC0">
        <w:rPr>
          <w:rFonts w:ascii="Arial" w:hAnsi="Arial" w:cs="Arial"/>
          <w:sz w:val="16"/>
          <w:szCs w:val="16"/>
        </w:rPr>
        <w:t xml:space="preserve"> </w:t>
      </w:r>
      <w:r w:rsidRPr="00C87FC0">
        <w:rPr>
          <w:rFonts w:ascii="Arial" w:hAnsi="Arial" w:cs="Arial"/>
          <w:color w:val="000000"/>
          <w:sz w:val="16"/>
          <w:szCs w:val="16"/>
        </w:rPr>
        <w:t>La personne physique représentant le candidat doit cocher la situation concernée.</w:t>
      </w:r>
    </w:p>
  </w:footnote>
  <w:footnote w:id="8">
    <w:p w14:paraId="3B08A6E8" w14:textId="77777777" w:rsidR="005D6A99" w:rsidRPr="00AB2A73" w:rsidRDefault="005D6A99" w:rsidP="004369E3">
      <w:pPr>
        <w:autoSpaceDE w:val="0"/>
        <w:autoSpaceDN w:val="0"/>
        <w:adjustRightInd w:val="0"/>
        <w:spacing w:line="276" w:lineRule="auto"/>
        <w:jc w:val="both"/>
        <w:rPr>
          <w:rFonts w:ascii="Arial" w:hAnsi="Arial" w:cs="Arial"/>
          <w:b/>
          <w:bCs/>
          <w:color w:val="000000"/>
          <w:sz w:val="16"/>
          <w:szCs w:val="16"/>
        </w:rPr>
      </w:pPr>
      <w:r w:rsidRPr="00AB2A73">
        <w:rPr>
          <w:rStyle w:val="Appelnotedebasdep"/>
        </w:rPr>
        <w:footnoteRef/>
      </w:r>
      <w:r w:rsidRPr="00AB2A73">
        <w:rPr>
          <w:rFonts w:ascii="Arial" w:hAnsi="Arial" w:cs="Arial"/>
          <w:sz w:val="16"/>
          <w:szCs w:val="16"/>
        </w:rPr>
        <w:t xml:space="preserve"> Le candidat doit cocher la situation concernée. Lorsque les prestations seront réalisées par un établissement n’ayant pas de personnalité morale, le représentant légal du siège de l’entreprise doit fournir en annexe au présent marché le pouvoir habilitant l’établissement à réaliser les prestations faisant l’objet du présent marché.</w:t>
      </w:r>
    </w:p>
  </w:footnote>
  <w:footnote w:id="9">
    <w:p w14:paraId="250768EE" w14:textId="11DDE5BC" w:rsidR="005D6A99" w:rsidRPr="004369E3" w:rsidRDefault="005D6A99" w:rsidP="004369E3">
      <w:pPr>
        <w:autoSpaceDE w:val="0"/>
        <w:autoSpaceDN w:val="0"/>
        <w:adjustRightInd w:val="0"/>
        <w:spacing w:line="276" w:lineRule="auto"/>
        <w:jc w:val="both"/>
        <w:rPr>
          <w:rFonts w:ascii="Arial" w:hAnsi="Arial" w:cs="Arial"/>
          <w:color w:val="000000"/>
          <w:sz w:val="16"/>
          <w:szCs w:val="16"/>
        </w:rPr>
      </w:pPr>
      <w:r w:rsidRPr="00AB2A73">
        <w:rPr>
          <w:rStyle w:val="Appelnotedebasdep"/>
        </w:rPr>
        <w:footnoteRef/>
      </w:r>
      <w:r w:rsidRPr="00AB2A73">
        <w:rPr>
          <w:rFonts w:ascii="Arial" w:hAnsi="Arial" w:cs="Arial"/>
          <w:sz w:val="16"/>
          <w:szCs w:val="16"/>
        </w:rPr>
        <w:t xml:space="preserve"> </w:t>
      </w:r>
      <w:r w:rsidRPr="00AB2A73">
        <w:rPr>
          <w:rFonts w:ascii="Arial" w:hAnsi="Arial" w:cs="Arial"/>
          <w:color w:val="000000"/>
          <w:sz w:val="16"/>
          <w:szCs w:val="16"/>
        </w:rPr>
        <w:t>En cas de groupement composé de plus de deux co-traitants, l’identification exacte des autres co-traitants doit être annexée au présent marché.</w:t>
      </w:r>
    </w:p>
  </w:footnote>
  <w:footnote w:id="10">
    <w:p w14:paraId="519B5B23" w14:textId="5E8A5217" w:rsidR="005D6A99" w:rsidRPr="004369E3" w:rsidRDefault="005D6A99" w:rsidP="004369E3">
      <w:pPr>
        <w:autoSpaceDE w:val="0"/>
        <w:autoSpaceDN w:val="0"/>
        <w:adjustRightInd w:val="0"/>
        <w:spacing w:line="276" w:lineRule="auto"/>
        <w:jc w:val="both"/>
        <w:rPr>
          <w:rFonts w:ascii="Arial" w:hAnsi="Arial" w:cs="Arial"/>
          <w:color w:val="000000"/>
          <w:sz w:val="16"/>
          <w:szCs w:val="16"/>
        </w:rPr>
      </w:pPr>
      <w:r w:rsidRPr="00AB2A73">
        <w:rPr>
          <w:rStyle w:val="Appelnotedebasdep"/>
        </w:rPr>
        <w:footnoteRef/>
      </w:r>
      <w:r w:rsidRPr="00AB2A73">
        <w:rPr>
          <w:rFonts w:ascii="Arial" w:hAnsi="Arial" w:cs="Arial"/>
          <w:sz w:val="16"/>
          <w:szCs w:val="16"/>
        </w:rPr>
        <w:t xml:space="preserve"> </w:t>
      </w:r>
      <w:r w:rsidRPr="00AB2A73">
        <w:rPr>
          <w:rFonts w:ascii="Arial" w:hAnsi="Arial" w:cs="Arial"/>
          <w:color w:val="000000"/>
          <w:sz w:val="16"/>
          <w:szCs w:val="16"/>
        </w:rPr>
        <w:t>Les entreprises étrangères indiquent, s'il en existe un, leur numéro d'inscription dans le registre public concerné.</w:t>
      </w:r>
    </w:p>
  </w:footnote>
  <w:footnote w:id="11">
    <w:p w14:paraId="49CA6BA1" w14:textId="7F50BA10" w:rsidR="005D6A99" w:rsidRPr="004369E3" w:rsidRDefault="005D6A99" w:rsidP="004369E3">
      <w:pPr>
        <w:autoSpaceDE w:val="0"/>
        <w:autoSpaceDN w:val="0"/>
        <w:adjustRightInd w:val="0"/>
        <w:spacing w:line="276" w:lineRule="auto"/>
        <w:jc w:val="both"/>
        <w:rPr>
          <w:rFonts w:ascii="Arial" w:hAnsi="Arial" w:cs="Arial"/>
          <w:color w:val="000000"/>
          <w:sz w:val="16"/>
          <w:szCs w:val="16"/>
        </w:rPr>
      </w:pPr>
      <w:r w:rsidRPr="00AB2A73">
        <w:rPr>
          <w:rStyle w:val="Appelnotedebasdep"/>
        </w:rPr>
        <w:footnoteRef/>
      </w:r>
      <w:r w:rsidRPr="00AB2A73">
        <w:rPr>
          <w:rFonts w:ascii="Arial" w:hAnsi="Arial" w:cs="Arial"/>
          <w:sz w:val="16"/>
          <w:szCs w:val="16"/>
        </w:rPr>
        <w:t xml:space="preserve"> </w:t>
      </w:r>
      <w:r w:rsidRPr="00AB2A73">
        <w:rPr>
          <w:rFonts w:ascii="Arial" w:hAnsi="Arial" w:cs="Arial"/>
          <w:color w:val="000000"/>
          <w:sz w:val="16"/>
          <w:szCs w:val="16"/>
        </w:rPr>
        <w:t>Cocher la situation concernée.</w:t>
      </w:r>
    </w:p>
  </w:footnote>
  <w:footnote w:id="12">
    <w:p w14:paraId="2B3515D1" w14:textId="2F0DAD22" w:rsidR="005D6A99" w:rsidRPr="004369E3" w:rsidRDefault="005D6A99" w:rsidP="00573E97">
      <w:pPr>
        <w:pStyle w:val="Titre21"/>
        <w:rPr>
          <w:bCs/>
          <w:color w:val="000000"/>
        </w:rPr>
      </w:pPr>
      <w:r w:rsidRPr="005D6A99">
        <w:rPr>
          <w:rStyle w:val="Appelnotedebasdep"/>
          <w:u w:val="none"/>
        </w:rPr>
        <w:footnoteRef/>
      </w:r>
      <w:r w:rsidRPr="005D6A99">
        <w:rPr>
          <w:u w:val="none"/>
        </w:rPr>
        <w:t xml:space="preserve"> </w:t>
      </w:r>
      <w:r w:rsidRPr="005D6A99">
        <w:rPr>
          <w:b w:val="0"/>
          <w:u w:val="none"/>
        </w:rPr>
        <w:t>Le candidat doit cocher la situation concernée. Lorsque les prestations seront réalisées par un établissement n’ayant pas de personnalité morale, le représentant légal du siège de l’entreprise doit fournir en annexe au présent marché le pouvoir habilitant l’établissement à réaliser les prestations faisant l’objet du présent marché.</w:t>
      </w:r>
    </w:p>
  </w:footnote>
  <w:footnote w:id="13">
    <w:p w14:paraId="545C7752" w14:textId="77777777" w:rsidR="005D6A99" w:rsidRPr="0037224B" w:rsidRDefault="005D6A99" w:rsidP="00FD6FC6">
      <w:pPr>
        <w:autoSpaceDE w:val="0"/>
        <w:autoSpaceDN w:val="0"/>
        <w:adjustRightInd w:val="0"/>
        <w:spacing w:before="60" w:line="276" w:lineRule="auto"/>
        <w:jc w:val="both"/>
        <w:rPr>
          <w:rFonts w:ascii="Calibri Light" w:hAnsi="Calibri Light" w:cs="Arial"/>
          <w:color w:val="000000"/>
          <w:sz w:val="16"/>
          <w:szCs w:val="16"/>
        </w:rPr>
      </w:pPr>
      <w:r w:rsidRPr="0037224B">
        <w:rPr>
          <w:rStyle w:val="Appelnotedebasdep"/>
          <w:rFonts w:ascii="Calibri Light" w:hAnsi="Calibri Light"/>
          <w:sz w:val="18"/>
        </w:rPr>
        <w:t>13</w:t>
      </w:r>
      <w:r w:rsidRPr="0037224B">
        <w:rPr>
          <w:rFonts w:ascii="Calibri Light" w:hAnsi="Calibri Light" w:cs="Arial"/>
          <w:sz w:val="18"/>
          <w:szCs w:val="16"/>
        </w:rPr>
        <w:t xml:space="preserve"> </w:t>
      </w:r>
      <w:r w:rsidRPr="0037224B">
        <w:rPr>
          <w:rStyle w:val="Appelnotedebasdep"/>
          <w:rFonts w:ascii="Calibri Light" w:hAnsi="Calibri Light"/>
          <w:sz w:val="18"/>
          <w:vertAlign w:val="baseline"/>
        </w:rPr>
        <w:t>En cas de groupement solidaire, tous les membres du groupement doivent signer le marché, sauf si le mandataire a été habilité par les autres membres du groupement à signer seul le marché. Dans ce dernier cas, la signature doit être celle du mandataire habilité (le mandataire doit l’indiquer et fournir le document l’habilitant à signer au nom et pour le compte des autres entreprises membres du groupement – exemple : formulaire DC1)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1619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3BCD90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964E7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85CFCE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1232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68202D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7103A4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8EE3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DC52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D2C41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E50E5C"/>
    <w:multiLevelType w:val="hybridMultilevel"/>
    <w:tmpl w:val="19E49C7A"/>
    <w:lvl w:ilvl="0" w:tplc="D54081D4">
      <w:numFmt w:val="bullet"/>
      <w:lvlText w:val="-"/>
      <w:lvlJc w:val="left"/>
      <w:pPr>
        <w:ind w:left="360" w:hanging="360"/>
      </w:pPr>
      <w:rPr>
        <w:rFonts w:ascii="Calibri" w:eastAsiaTheme="minorEastAsia" w:hAnsi="Calibri" w:cs="Calibri" w:hint="default"/>
      </w:rPr>
    </w:lvl>
    <w:lvl w:ilvl="1" w:tplc="D54081D4">
      <w:numFmt w:val="bullet"/>
      <w:lvlText w:val="-"/>
      <w:lvlJc w:val="left"/>
      <w:pPr>
        <w:ind w:left="1080" w:hanging="360"/>
      </w:pPr>
      <w:rPr>
        <w:rFonts w:ascii="Calibri" w:eastAsiaTheme="minorEastAsia" w:hAnsi="Calibri" w:cs="Calibri" w:hint="default"/>
        <w:sz w:val="20"/>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11A7196B"/>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13DF11CC"/>
    <w:multiLevelType w:val="hybridMultilevel"/>
    <w:tmpl w:val="4AAAC49E"/>
    <w:lvl w:ilvl="0" w:tplc="FFFFFFFF">
      <w:start w:val="1"/>
      <w:numFmt w:val="ideographDigital"/>
      <w:lvlText w:val=""/>
      <w:lvlJc w:val="left"/>
    </w:lvl>
    <w:lvl w:ilvl="1" w:tplc="B77CC062">
      <w:start w:val="25"/>
      <w:numFmt w:val="bullet"/>
      <w:lvlText w:val="-"/>
      <w:lvlJc w:val="left"/>
      <w:pPr>
        <w:ind w:left="360" w:hanging="360"/>
      </w:pPr>
      <w:rPr>
        <w:rFonts w:ascii="Calibri" w:eastAsiaTheme="minorHAnsi" w:hAnsi="Calibri" w:cs="Calibri"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1575537F"/>
    <w:multiLevelType w:val="hybridMultilevel"/>
    <w:tmpl w:val="E7C40078"/>
    <w:lvl w:ilvl="0" w:tplc="1E1C7450">
      <w:start w:val="11"/>
      <w:numFmt w:val="bullet"/>
      <w:lvlText w:val=""/>
      <w:lvlJc w:val="left"/>
      <w:pPr>
        <w:tabs>
          <w:tab w:val="num" w:pos="814"/>
        </w:tabs>
        <w:ind w:left="814" w:hanging="360"/>
      </w:pPr>
      <w:rPr>
        <w:rFonts w:ascii="Symbol" w:eastAsia="Times New Roman" w:hAnsi="Symbol" w:cs="Arial" w:hint="default"/>
        <w:sz w:val="20"/>
      </w:rPr>
    </w:lvl>
    <w:lvl w:ilvl="1" w:tplc="FFFFFFFF">
      <w:start w:val="1"/>
      <w:numFmt w:val="bullet"/>
      <w:lvlText w:val=""/>
      <w:lvlJc w:val="left"/>
      <w:pPr>
        <w:tabs>
          <w:tab w:val="num" w:pos="1440"/>
        </w:tabs>
        <w:ind w:left="1440" w:hanging="360"/>
      </w:pPr>
      <w:rPr>
        <w:rFonts w:ascii="Wingdings" w:hAnsi="Wingdings" w:hint="default"/>
        <w:sz w:val="20"/>
      </w:rPr>
    </w:lvl>
    <w:lvl w:ilvl="2" w:tplc="2CAE5804">
      <w:start w:val="2"/>
      <w:numFmt w:val="bullet"/>
      <w:lvlText w:val=""/>
      <w:lvlJc w:val="left"/>
      <w:pPr>
        <w:tabs>
          <w:tab w:val="num" w:pos="2160"/>
        </w:tabs>
        <w:ind w:left="2160" w:hanging="360"/>
      </w:pPr>
      <w:rPr>
        <w:rFonts w:ascii="Symbol" w:eastAsia="Times New Roman" w:hAnsi="Symbol" w:cs="Aria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5C4622"/>
    <w:multiLevelType w:val="hybridMultilevel"/>
    <w:tmpl w:val="E57C5824"/>
    <w:lvl w:ilvl="0" w:tplc="F7E6EF18">
      <w:start w:val="1"/>
      <w:numFmt w:val="bullet"/>
      <w:pStyle w:val="Titre3Car"/>
      <w:lvlText w:val=""/>
      <w:lvlJc w:val="left"/>
      <w:pPr>
        <w:tabs>
          <w:tab w:val="num" w:pos="3"/>
        </w:tabs>
        <w:ind w:left="3"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2486600B"/>
    <w:multiLevelType w:val="hybridMultilevel"/>
    <w:tmpl w:val="906E4578"/>
    <w:lvl w:ilvl="0" w:tplc="9832639E">
      <w:start w:val="1"/>
      <w:numFmt w:val="bullet"/>
      <w:lvlText w:val="→"/>
      <w:lvlJc w:val="left"/>
      <w:pPr>
        <w:ind w:left="928" w:hanging="360"/>
      </w:pPr>
      <w:rPr>
        <w:rFonts w:ascii="Arial" w:hAnsi="Aria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16" w15:restartNumberingAfterBreak="0">
    <w:nsid w:val="2AF65DE5"/>
    <w:multiLevelType w:val="multilevel"/>
    <w:tmpl w:val="A4F6F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2CE53EA"/>
    <w:multiLevelType w:val="hybridMultilevel"/>
    <w:tmpl w:val="F9BEA9EE"/>
    <w:lvl w:ilvl="0" w:tplc="B77CC062">
      <w:start w:val="2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A976420"/>
    <w:multiLevelType w:val="hybridMultilevel"/>
    <w:tmpl w:val="D65404F8"/>
    <w:lvl w:ilvl="0" w:tplc="88A214A4">
      <w:start w:val="5"/>
      <w:numFmt w:val="bullet"/>
      <w:lvlText w:val="-"/>
      <w:lvlJc w:val="left"/>
      <w:pPr>
        <w:ind w:left="720" w:hanging="360"/>
      </w:pPr>
      <w:rPr>
        <w:rFonts w:ascii="Courier New" w:eastAsia="Times New Roman"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B9177D0"/>
    <w:multiLevelType w:val="hybridMultilevel"/>
    <w:tmpl w:val="5E44E2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02B69D0"/>
    <w:multiLevelType w:val="hybridMultilevel"/>
    <w:tmpl w:val="5E762952"/>
    <w:lvl w:ilvl="0" w:tplc="040C0001">
      <w:start w:val="1"/>
      <w:numFmt w:val="bullet"/>
      <w:lvlText w:val=""/>
      <w:lvlJc w:val="left"/>
      <w:pPr>
        <w:ind w:left="1080" w:hanging="360"/>
      </w:pPr>
      <w:rPr>
        <w:rFonts w:ascii="Symbol" w:hAnsi="Symbol"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1" w15:restartNumberingAfterBreak="0">
    <w:nsid w:val="40C93281"/>
    <w:multiLevelType w:val="multilevel"/>
    <w:tmpl w:val="7B84E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4DB4707"/>
    <w:multiLevelType w:val="hybridMultilevel"/>
    <w:tmpl w:val="63CE40B2"/>
    <w:lvl w:ilvl="0" w:tplc="D0E20492">
      <w:start w:val="5"/>
      <w:numFmt w:val="bullet"/>
      <w:lvlText w:val="-"/>
      <w:lvlJc w:val="left"/>
      <w:pPr>
        <w:tabs>
          <w:tab w:val="num" w:pos="720"/>
        </w:tabs>
        <w:ind w:left="720" w:hanging="360"/>
      </w:pPr>
      <w:rPr>
        <w:rFonts w:ascii="Times New Roman" w:eastAsia="Times New Roman" w:hAnsi="Times New Roman" w:cs="Times New Roman" w:hint="default"/>
      </w:rPr>
    </w:lvl>
    <w:lvl w:ilvl="1" w:tplc="135E82C4">
      <w:start w:val="11"/>
      <w:numFmt w:val="bullet"/>
      <w:lvlText w:val=""/>
      <w:lvlJc w:val="left"/>
      <w:pPr>
        <w:tabs>
          <w:tab w:val="num" w:pos="1440"/>
        </w:tabs>
        <w:ind w:left="1440" w:hanging="360"/>
      </w:pPr>
      <w:rPr>
        <w:rFonts w:ascii="Symbol" w:eastAsia="Times New Roman" w:hAnsi="Symbol" w:cs="Arial"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Times New Roman"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Times New Roman"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8F2989"/>
    <w:multiLevelType w:val="hybridMultilevel"/>
    <w:tmpl w:val="BB3A14DE"/>
    <w:lvl w:ilvl="0" w:tplc="B77CC062">
      <w:start w:val="2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A916C3D"/>
    <w:multiLevelType w:val="hybridMultilevel"/>
    <w:tmpl w:val="3BA2258E"/>
    <w:lvl w:ilvl="0" w:tplc="B77CC062">
      <w:start w:val="2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8B60008"/>
    <w:multiLevelType w:val="hybridMultilevel"/>
    <w:tmpl w:val="C068E646"/>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6" w15:restartNumberingAfterBreak="0">
    <w:nsid w:val="5BEF2442"/>
    <w:multiLevelType w:val="hybridMultilevel"/>
    <w:tmpl w:val="50484760"/>
    <w:lvl w:ilvl="0" w:tplc="B77CC062">
      <w:start w:val="2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D584577"/>
    <w:multiLevelType w:val="multilevel"/>
    <w:tmpl w:val="58DEC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DF67021"/>
    <w:multiLevelType w:val="hybridMultilevel"/>
    <w:tmpl w:val="053880A4"/>
    <w:lvl w:ilvl="0" w:tplc="040C0011">
      <w:start w:val="1"/>
      <w:numFmt w:val="decimal"/>
      <w:lvlText w:val="%1)"/>
      <w:lvlJc w:val="left"/>
      <w:pPr>
        <w:ind w:left="720" w:hanging="360"/>
      </w:pPr>
      <w:rPr>
        <w:rFonts w:hint="default"/>
        <w:i w:val="0"/>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60432682"/>
    <w:multiLevelType w:val="hybridMultilevel"/>
    <w:tmpl w:val="2534B836"/>
    <w:lvl w:ilvl="0" w:tplc="1E1C7450">
      <w:start w:val="11"/>
      <w:numFmt w:val="bullet"/>
      <w:lvlText w:val=""/>
      <w:lvlJc w:val="left"/>
      <w:pPr>
        <w:tabs>
          <w:tab w:val="num" w:pos="814"/>
        </w:tabs>
        <w:ind w:left="814" w:hanging="360"/>
      </w:pPr>
      <w:rPr>
        <w:rFonts w:ascii="Symbol" w:eastAsia="Times New Roman" w:hAnsi="Symbol" w:cs="Arial" w:hint="default"/>
      </w:rPr>
    </w:lvl>
    <w:lvl w:ilvl="1" w:tplc="040C0003" w:tentative="1">
      <w:start w:val="1"/>
      <w:numFmt w:val="bullet"/>
      <w:lvlText w:val="o"/>
      <w:lvlJc w:val="left"/>
      <w:pPr>
        <w:tabs>
          <w:tab w:val="num" w:pos="814"/>
        </w:tabs>
        <w:ind w:left="814" w:hanging="360"/>
      </w:pPr>
      <w:rPr>
        <w:rFonts w:ascii="Courier New" w:hAnsi="Courier New" w:cs="Courier New" w:hint="default"/>
      </w:rPr>
    </w:lvl>
    <w:lvl w:ilvl="2" w:tplc="040C0005" w:tentative="1">
      <w:start w:val="1"/>
      <w:numFmt w:val="bullet"/>
      <w:lvlText w:val=""/>
      <w:lvlJc w:val="left"/>
      <w:pPr>
        <w:tabs>
          <w:tab w:val="num" w:pos="1534"/>
        </w:tabs>
        <w:ind w:left="1534" w:hanging="360"/>
      </w:pPr>
      <w:rPr>
        <w:rFonts w:ascii="Wingdings" w:hAnsi="Wingdings" w:hint="default"/>
      </w:rPr>
    </w:lvl>
    <w:lvl w:ilvl="3" w:tplc="040C0001" w:tentative="1">
      <w:start w:val="1"/>
      <w:numFmt w:val="bullet"/>
      <w:lvlText w:val=""/>
      <w:lvlJc w:val="left"/>
      <w:pPr>
        <w:tabs>
          <w:tab w:val="num" w:pos="2254"/>
        </w:tabs>
        <w:ind w:left="2254" w:hanging="360"/>
      </w:pPr>
      <w:rPr>
        <w:rFonts w:ascii="Symbol" w:hAnsi="Symbol" w:hint="default"/>
      </w:rPr>
    </w:lvl>
    <w:lvl w:ilvl="4" w:tplc="040C0003" w:tentative="1">
      <w:start w:val="1"/>
      <w:numFmt w:val="bullet"/>
      <w:lvlText w:val="o"/>
      <w:lvlJc w:val="left"/>
      <w:pPr>
        <w:tabs>
          <w:tab w:val="num" w:pos="2974"/>
        </w:tabs>
        <w:ind w:left="2974" w:hanging="360"/>
      </w:pPr>
      <w:rPr>
        <w:rFonts w:ascii="Courier New" w:hAnsi="Courier New" w:cs="Courier New" w:hint="default"/>
      </w:rPr>
    </w:lvl>
    <w:lvl w:ilvl="5" w:tplc="040C0005" w:tentative="1">
      <w:start w:val="1"/>
      <w:numFmt w:val="bullet"/>
      <w:lvlText w:val=""/>
      <w:lvlJc w:val="left"/>
      <w:pPr>
        <w:tabs>
          <w:tab w:val="num" w:pos="3694"/>
        </w:tabs>
        <w:ind w:left="3694" w:hanging="360"/>
      </w:pPr>
      <w:rPr>
        <w:rFonts w:ascii="Wingdings" w:hAnsi="Wingdings" w:hint="default"/>
      </w:rPr>
    </w:lvl>
    <w:lvl w:ilvl="6" w:tplc="040C0001" w:tentative="1">
      <w:start w:val="1"/>
      <w:numFmt w:val="bullet"/>
      <w:lvlText w:val=""/>
      <w:lvlJc w:val="left"/>
      <w:pPr>
        <w:tabs>
          <w:tab w:val="num" w:pos="4414"/>
        </w:tabs>
        <w:ind w:left="4414" w:hanging="360"/>
      </w:pPr>
      <w:rPr>
        <w:rFonts w:ascii="Symbol" w:hAnsi="Symbol" w:hint="default"/>
      </w:rPr>
    </w:lvl>
    <w:lvl w:ilvl="7" w:tplc="040C0003" w:tentative="1">
      <w:start w:val="1"/>
      <w:numFmt w:val="bullet"/>
      <w:lvlText w:val="o"/>
      <w:lvlJc w:val="left"/>
      <w:pPr>
        <w:tabs>
          <w:tab w:val="num" w:pos="5134"/>
        </w:tabs>
        <w:ind w:left="5134" w:hanging="360"/>
      </w:pPr>
      <w:rPr>
        <w:rFonts w:ascii="Courier New" w:hAnsi="Courier New" w:cs="Courier New" w:hint="default"/>
      </w:rPr>
    </w:lvl>
    <w:lvl w:ilvl="8" w:tplc="040C0005" w:tentative="1">
      <w:start w:val="1"/>
      <w:numFmt w:val="bullet"/>
      <w:lvlText w:val=""/>
      <w:lvlJc w:val="left"/>
      <w:pPr>
        <w:tabs>
          <w:tab w:val="num" w:pos="5854"/>
        </w:tabs>
        <w:ind w:left="5854" w:hanging="360"/>
      </w:pPr>
      <w:rPr>
        <w:rFonts w:ascii="Wingdings" w:hAnsi="Wingdings" w:hint="default"/>
      </w:rPr>
    </w:lvl>
  </w:abstractNum>
  <w:abstractNum w:abstractNumId="30" w15:restartNumberingAfterBreak="0">
    <w:nsid w:val="6721303F"/>
    <w:multiLevelType w:val="hybridMultilevel"/>
    <w:tmpl w:val="2D440326"/>
    <w:lvl w:ilvl="0" w:tplc="B77CC062">
      <w:start w:val="2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7BC60A2"/>
    <w:multiLevelType w:val="hybridMultilevel"/>
    <w:tmpl w:val="F5F455AA"/>
    <w:lvl w:ilvl="0" w:tplc="D0E20492">
      <w:start w:val="5"/>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E6F25DF6">
      <w:numFmt w:val="bullet"/>
      <w:lvlText w:val="•"/>
      <w:lvlJc w:val="left"/>
      <w:pPr>
        <w:ind w:left="2505" w:hanging="705"/>
      </w:pPr>
      <w:rPr>
        <w:rFonts w:ascii="Arial" w:eastAsia="Times New Roman" w:hAnsi="Arial" w:cs="Arial"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Times New Roman"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Times New Roman"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C71667"/>
    <w:multiLevelType w:val="hybridMultilevel"/>
    <w:tmpl w:val="C7EE78B4"/>
    <w:lvl w:ilvl="0" w:tplc="B77CC062">
      <w:start w:val="2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00F4483"/>
    <w:multiLevelType w:val="hybridMultilevel"/>
    <w:tmpl w:val="3D705A4A"/>
    <w:lvl w:ilvl="0" w:tplc="4DD42688">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19543E9"/>
    <w:multiLevelType w:val="hybridMultilevel"/>
    <w:tmpl w:val="221263C0"/>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5" w15:restartNumberingAfterBreak="0">
    <w:nsid w:val="73073416"/>
    <w:multiLevelType w:val="multilevel"/>
    <w:tmpl w:val="DD36D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47629E6"/>
    <w:multiLevelType w:val="hybridMultilevel"/>
    <w:tmpl w:val="4A74CC80"/>
    <w:lvl w:ilvl="0" w:tplc="EA86DBF0">
      <w:numFmt w:val="bullet"/>
      <w:lvlText w:val="-"/>
      <w:lvlJc w:val="left"/>
      <w:pPr>
        <w:tabs>
          <w:tab w:val="num" w:pos="814"/>
        </w:tabs>
        <w:ind w:left="814" w:hanging="360"/>
      </w:pPr>
      <w:rPr>
        <w:rFonts w:ascii="Arial" w:eastAsia="Times New Roman" w:hAnsi="Arial" w:cs="Arial" w:hint="default"/>
      </w:rPr>
    </w:lvl>
    <w:lvl w:ilvl="1" w:tplc="040C0003" w:tentative="1">
      <w:start w:val="1"/>
      <w:numFmt w:val="bullet"/>
      <w:lvlText w:val="o"/>
      <w:lvlJc w:val="left"/>
      <w:pPr>
        <w:tabs>
          <w:tab w:val="num" w:pos="814"/>
        </w:tabs>
        <w:ind w:left="814" w:hanging="360"/>
      </w:pPr>
      <w:rPr>
        <w:rFonts w:ascii="Courier New" w:hAnsi="Courier New" w:cs="Courier New" w:hint="default"/>
      </w:rPr>
    </w:lvl>
    <w:lvl w:ilvl="2" w:tplc="040C0005" w:tentative="1">
      <w:start w:val="1"/>
      <w:numFmt w:val="bullet"/>
      <w:lvlText w:val=""/>
      <w:lvlJc w:val="left"/>
      <w:pPr>
        <w:tabs>
          <w:tab w:val="num" w:pos="1534"/>
        </w:tabs>
        <w:ind w:left="1534" w:hanging="360"/>
      </w:pPr>
      <w:rPr>
        <w:rFonts w:ascii="Wingdings" w:hAnsi="Wingdings" w:hint="default"/>
      </w:rPr>
    </w:lvl>
    <w:lvl w:ilvl="3" w:tplc="040C0001" w:tentative="1">
      <w:start w:val="1"/>
      <w:numFmt w:val="bullet"/>
      <w:lvlText w:val=""/>
      <w:lvlJc w:val="left"/>
      <w:pPr>
        <w:tabs>
          <w:tab w:val="num" w:pos="2254"/>
        </w:tabs>
        <w:ind w:left="2254" w:hanging="360"/>
      </w:pPr>
      <w:rPr>
        <w:rFonts w:ascii="Symbol" w:hAnsi="Symbol" w:hint="default"/>
      </w:rPr>
    </w:lvl>
    <w:lvl w:ilvl="4" w:tplc="040C0003" w:tentative="1">
      <w:start w:val="1"/>
      <w:numFmt w:val="bullet"/>
      <w:lvlText w:val="o"/>
      <w:lvlJc w:val="left"/>
      <w:pPr>
        <w:tabs>
          <w:tab w:val="num" w:pos="2974"/>
        </w:tabs>
        <w:ind w:left="2974" w:hanging="360"/>
      </w:pPr>
      <w:rPr>
        <w:rFonts w:ascii="Courier New" w:hAnsi="Courier New" w:cs="Courier New" w:hint="default"/>
      </w:rPr>
    </w:lvl>
    <w:lvl w:ilvl="5" w:tplc="040C0005" w:tentative="1">
      <w:start w:val="1"/>
      <w:numFmt w:val="bullet"/>
      <w:lvlText w:val=""/>
      <w:lvlJc w:val="left"/>
      <w:pPr>
        <w:tabs>
          <w:tab w:val="num" w:pos="3694"/>
        </w:tabs>
        <w:ind w:left="3694" w:hanging="360"/>
      </w:pPr>
      <w:rPr>
        <w:rFonts w:ascii="Wingdings" w:hAnsi="Wingdings" w:hint="default"/>
      </w:rPr>
    </w:lvl>
    <w:lvl w:ilvl="6" w:tplc="040C0001" w:tentative="1">
      <w:start w:val="1"/>
      <w:numFmt w:val="bullet"/>
      <w:lvlText w:val=""/>
      <w:lvlJc w:val="left"/>
      <w:pPr>
        <w:tabs>
          <w:tab w:val="num" w:pos="4414"/>
        </w:tabs>
        <w:ind w:left="4414" w:hanging="360"/>
      </w:pPr>
      <w:rPr>
        <w:rFonts w:ascii="Symbol" w:hAnsi="Symbol" w:hint="default"/>
      </w:rPr>
    </w:lvl>
    <w:lvl w:ilvl="7" w:tplc="040C0003" w:tentative="1">
      <w:start w:val="1"/>
      <w:numFmt w:val="bullet"/>
      <w:lvlText w:val="o"/>
      <w:lvlJc w:val="left"/>
      <w:pPr>
        <w:tabs>
          <w:tab w:val="num" w:pos="5134"/>
        </w:tabs>
        <w:ind w:left="5134" w:hanging="360"/>
      </w:pPr>
      <w:rPr>
        <w:rFonts w:ascii="Courier New" w:hAnsi="Courier New" w:cs="Courier New" w:hint="default"/>
      </w:rPr>
    </w:lvl>
    <w:lvl w:ilvl="8" w:tplc="040C0005" w:tentative="1">
      <w:start w:val="1"/>
      <w:numFmt w:val="bullet"/>
      <w:lvlText w:val=""/>
      <w:lvlJc w:val="left"/>
      <w:pPr>
        <w:tabs>
          <w:tab w:val="num" w:pos="5854"/>
        </w:tabs>
        <w:ind w:left="5854" w:hanging="360"/>
      </w:pPr>
      <w:rPr>
        <w:rFonts w:ascii="Wingdings" w:hAnsi="Wingdings" w:hint="default"/>
      </w:rPr>
    </w:lvl>
  </w:abstractNum>
  <w:abstractNum w:abstractNumId="37" w15:restartNumberingAfterBreak="0">
    <w:nsid w:val="75016B5D"/>
    <w:multiLevelType w:val="hybridMultilevel"/>
    <w:tmpl w:val="38021DC2"/>
    <w:lvl w:ilvl="0" w:tplc="2940C6FA">
      <w:start w:val="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F4D7E19"/>
    <w:multiLevelType w:val="hybridMultilevel"/>
    <w:tmpl w:val="B3FEA64E"/>
    <w:lvl w:ilvl="0" w:tplc="040C0003">
      <w:start w:val="1"/>
      <w:numFmt w:val="bullet"/>
      <w:lvlText w:val="o"/>
      <w:lvlJc w:val="left"/>
      <w:pPr>
        <w:ind w:left="1776" w:hanging="360"/>
      </w:pPr>
      <w:rPr>
        <w:rFonts w:ascii="Courier New" w:hAnsi="Courier New" w:cs="Courier New"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39" w15:restartNumberingAfterBreak="0">
    <w:nsid w:val="7FF82BB3"/>
    <w:multiLevelType w:val="hybridMultilevel"/>
    <w:tmpl w:val="6C8CCE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3"/>
  </w:num>
  <w:num w:numId="2">
    <w:abstractNumId w:val="19"/>
  </w:num>
  <w:num w:numId="3">
    <w:abstractNumId w:val="29"/>
  </w:num>
  <w:num w:numId="4">
    <w:abstractNumId w:val="15"/>
  </w:num>
  <w:num w:numId="5">
    <w:abstractNumId w:val="28"/>
  </w:num>
  <w:num w:numId="6">
    <w:abstractNumId w:val="22"/>
  </w:num>
  <w:num w:numId="7">
    <w:abstractNumId w:val="31"/>
  </w:num>
  <w:num w:numId="8">
    <w:abstractNumId w:val="18"/>
  </w:num>
  <w:num w:numId="9">
    <w:abstractNumId w:val="10"/>
  </w:num>
  <w:num w:numId="10">
    <w:abstractNumId w:val="36"/>
  </w:num>
  <w:num w:numId="11">
    <w:abstractNumId w:val="39"/>
  </w:num>
  <w:num w:numId="12">
    <w:abstractNumId w:val="11"/>
  </w:num>
  <w:num w:numId="13">
    <w:abstractNumId w:val="12"/>
  </w:num>
  <w:num w:numId="14">
    <w:abstractNumId w:val="38"/>
  </w:num>
  <w:num w:numId="15">
    <w:abstractNumId w:val="25"/>
  </w:num>
  <w:num w:numId="16">
    <w:abstractNumId w:val="23"/>
  </w:num>
  <w:num w:numId="17">
    <w:abstractNumId w:val="32"/>
  </w:num>
  <w:num w:numId="18">
    <w:abstractNumId w:val="26"/>
  </w:num>
  <w:num w:numId="19">
    <w:abstractNumId w:val="17"/>
  </w:num>
  <w:num w:numId="20">
    <w:abstractNumId w:val="24"/>
  </w:num>
  <w:num w:numId="21">
    <w:abstractNumId w:val="30"/>
  </w:num>
  <w:num w:numId="22">
    <w:abstractNumId w:val="37"/>
  </w:num>
  <w:num w:numId="23">
    <w:abstractNumId w:val="21"/>
  </w:num>
  <w:num w:numId="24">
    <w:abstractNumId w:val="35"/>
  </w:num>
  <w:num w:numId="25">
    <w:abstractNumId w:val="27"/>
  </w:num>
  <w:num w:numId="26">
    <w:abstractNumId w:val="34"/>
  </w:num>
  <w:num w:numId="27">
    <w:abstractNumId w:val="20"/>
  </w:num>
  <w:num w:numId="28">
    <w:abstractNumId w:val="16"/>
  </w:num>
  <w:num w:numId="29">
    <w:abstractNumId w:val="8"/>
  </w:num>
  <w:num w:numId="30">
    <w:abstractNumId w:val="3"/>
  </w:num>
  <w:num w:numId="31">
    <w:abstractNumId w:val="2"/>
  </w:num>
  <w:num w:numId="32">
    <w:abstractNumId w:val="1"/>
  </w:num>
  <w:num w:numId="33">
    <w:abstractNumId w:val="0"/>
  </w:num>
  <w:num w:numId="34">
    <w:abstractNumId w:val="9"/>
  </w:num>
  <w:num w:numId="35">
    <w:abstractNumId w:val="7"/>
  </w:num>
  <w:num w:numId="36">
    <w:abstractNumId w:val="6"/>
  </w:num>
  <w:num w:numId="37">
    <w:abstractNumId w:val="5"/>
  </w:num>
  <w:num w:numId="38">
    <w:abstractNumId w:val="4"/>
  </w:num>
  <w:num w:numId="39">
    <w:abstractNumId w:val="33"/>
  </w:num>
  <w:num w:numId="4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24" w:allStyles="0" w:customStyles="0" w:latentStyles="1"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1A8E"/>
    <w:rsid w:val="00013749"/>
    <w:rsid w:val="00015E73"/>
    <w:rsid w:val="000172BF"/>
    <w:rsid w:val="00033180"/>
    <w:rsid w:val="00035FF6"/>
    <w:rsid w:val="00041C55"/>
    <w:rsid w:val="00052E1A"/>
    <w:rsid w:val="00061C4D"/>
    <w:rsid w:val="00063B2C"/>
    <w:rsid w:val="00066D35"/>
    <w:rsid w:val="00085232"/>
    <w:rsid w:val="000905E2"/>
    <w:rsid w:val="000A06AA"/>
    <w:rsid w:val="000A1AFD"/>
    <w:rsid w:val="000B32FD"/>
    <w:rsid w:val="000B349A"/>
    <w:rsid w:val="000C0B18"/>
    <w:rsid w:val="000C2429"/>
    <w:rsid w:val="000D2D0D"/>
    <w:rsid w:val="000E1BFD"/>
    <w:rsid w:val="000F44CD"/>
    <w:rsid w:val="000F72B7"/>
    <w:rsid w:val="001117A9"/>
    <w:rsid w:val="00127287"/>
    <w:rsid w:val="00131189"/>
    <w:rsid w:val="00131B73"/>
    <w:rsid w:val="00131DF3"/>
    <w:rsid w:val="001350DC"/>
    <w:rsid w:val="0013665E"/>
    <w:rsid w:val="00152D15"/>
    <w:rsid w:val="00157CFD"/>
    <w:rsid w:val="00176526"/>
    <w:rsid w:val="001A54A1"/>
    <w:rsid w:val="001A7568"/>
    <w:rsid w:val="001B03ED"/>
    <w:rsid w:val="001B39B9"/>
    <w:rsid w:val="001B6BB6"/>
    <w:rsid w:val="001C0C55"/>
    <w:rsid w:val="001C4622"/>
    <w:rsid w:val="001D1493"/>
    <w:rsid w:val="001D1EAA"/>
    <w:rsid w:val="001D4B4F"/>
    <w:rsid w:val="001D75BA"/>
    <w:rsid w:val="001E240E"/>
    <w:rsid w:val="001E4A4A"/>
    <w:rsid w:val="001E5B21"/>
    <w:rsid w:val="001F7ECB"/>
    <w:rsid w:val="00227588"/>
    <w:rsid w:val="002303B5"/>
    <w:rsid w:val="00233A69"/>
    <w:rsid w:val="002371D1"/>
    <w:rsid w:val="00237AA5"/>
    <w:rsid w:val="00240FF7"/>
    <w:rsid w:val="002416A4"/>
    <w:rsid w:val="00256413"/>
    <w:rsid w:val="0026065B"/>
    <w:rsid w:val="00264EAF"/>
    <w:rsid w:val="00265C16"/>
    <w:rsid w:val="0027623E"/>
    <w:rsid w:val="00277270"/>
    <w:rsid w:val="002846B8"/>
    <w:rsid w:val="00285ADD"/>
    <w:rsid w:val="002A5737"/>
    <w:rsid w:val="002C070C"/>
    <w:rsid w:val="002C2077"/>
    <w:rsid w:val="002C67F9"/>
    <w:rsid w:val="002D243A"/>
    <w:rsid w:val="002D2A0D"/>
    <w:rsid w:val="002E38A2"/>
    <w:rsid w:val="002E514F"/>
    <w:rsid w:val="002F0C0A"/>
    <w:rsid w:val="002F27E8"/>
    <w:rsid w:val="0030061F"/>
    <w:rsid w:val="0030306E"/>
    <w:rsid w:val="0031329B"/>
    <w:rsid w:val="00321CB5"/>
    <w:rsid w:val="003360BF"/>
    <w:rsid w:val="00345C89"/>
    <w:rsid w:val="003540F5"/>
    <w:rsid w:val="003723D6"/>
    <w:rsid w:val="00377BB2"/>
    <w:rsid w:val="00377E5B"/>
    <w:rsid w:val="00390827"/>
    <w:rsid w:val="00391A1B"/>
    <w:rsid w:val="00394F30"/>
    <w:rsid w:val="003C5B18"/>
    <w:rsid w:val="003E0493"/>
    <w:rsid w:val="003E31A4"/>
    <w:rsid w:val="003E53AA"/>
    <w:rsid w:val="003F0548"/>
    <w:rsid w:val="003F505E"/>
    <w:rsid w:val="003F72E5"/>
    <w:rsid w:val="003F74D6"/>
    <w:rsid w:val="004001CD"/>
    <w:rsid w:val="00404E79"/>
    <w:rsid w:val="004114A6"/>
    <w:rsid w:val="004133A8"/>
    <w:rsid w:val="0042744C"/>
    <w:rsid w:val="004369E3"/>
    <w:rsid w:val="0044228E"/>
    <w:rsid w:val="00443458"/>
    <w:rsid w:val="004503A5"/>
    <w:rsid w:val="004621EF"/>
    <w:rsid w:val="00470F93"/>
    <w:rsid w:val="004733D9"/>
    <w:rsid w:val="00483A2E"/>
    <w:rsid w:val="00485B76"/>
    <w:rsid w:val="00493393"/>
    <w:rsid w:val="004B70DE"/>
    <w:rsid w:val="004B7312"/>
    <w:rsid w:val="004C3A36"/>
    <w:rsid w:val="004C4F99"/>
    <w:rsid w:val="004E4849"/>
    <w:rsid w:val="004E59BF"/>
    <w:rsid w:val="004F49D7"/>
    <w:rsid w:val="00500499"/>
    <w:rsid w:val="00505EFA"/>
    <w:rsid w:val="00515731"/>
    <w:rsid w:val="00517E7B"/>
    <w:rsid w:val="00530101"/>
    <w:rsid w:val="00532634"/>
    <w:rsid w:val="005421D6"/>
    <w:rsid w:val="005452F8"/>
    <w:rsid w:val="005460BC"/>
    <w:rsid w:val="00550049"/>
    <w:rsid w:val="005736CD"/>
    <w:rsid w:val="00573E97"/>
    <w:rsid w:val="00575278"/>
    <w:rsid w:val="005756D2"/>
    <w:rsid w:val="00575AA5"/>
    <w:rsid w:val="005768CD"/>
    <w:rsid w:val="00584E0F"/>
    <w:rsid w:val="005956E2"/>
    <w:rsid w:val="005A0D19"/>
    <w:rsid w:val="005A2208"/>
    <w:rsid w:val="005B0FA8"/>
    <w:rsid w:val="005B603E"/>
    <w:rsid w:val="005D10AF"/>
    <w:rsid w:val="005D3379"/>
    <w:rsid w:val="005D6A99"/>
    <w:rsid w:val="005D7343"/>
    <w:rsid w:val="005D75CD"/>
    <w:rsid w:val="005E0EE2"/>
    <w:rsid w:val="005F0186"/>
    <w:rsid w:val="0060744C"/>
    <w:rsid w:val="00616915"/>
    <w:rsid w:val="00620E0F"/>
    <w:rsid w:val="00623390"/>
    <w:rsid w:val="00623621"/>
    <w:rsid w:val="00635499"/>
    <w:rsid w:val="00635610"/>
    <w:rsid w:val="006539A3"/>
    <w:rsid w:val="006721EB"/>
    <w:rsid w:val="0067762E"/>
    <w:rsid w:val="00683C14"/>
    <w:rsid w:val="00687033"/>
    <w:rsid w:val="00687FF9"/>
    <w:rsid w:val="006904A5"/>
    <w:rsid w:val="006917CD"/>
    <w:rsid w:val="006A13DE"/>
    <w:rsid w:val="006A243D"/>
    <w:rsid w:val="006A40D7"/>
    <w:rsid w:val="006A6C5E"/>
    <w:rsid w:val="006C0848"/>
    <w:rsid w:val="006C26C7"/>
    <w:rsid w:val="006C4AE1"/>
    <w:rsid w:val="006C64F5"/>
    <w:rsid w:val="006C6652"/>
    <w:rsid w:val="006C6749"/>
    <w:rsid w:val="006D0E53"/>
    <w:rsid w:val="006D6C40"/>
    <w:rsid w:val="006E2680"/>
    <w:rsid w:val="006E4E15"/>
    <w:rsid w:val="00711E55"/>
    <w:rsid w:val="007134B1"/>
    <w:rsid w:val="007166D0"/>
    <w:rsid w:val="007223DF"/>
    <w:rsid w:val="00724593"/>
    <w:rsid w:val="0072676B"/>
    <w:rsid w:val="0073545B"/>
    <w:rsid w:val="00754094"/>
    <w:rsid w:val="00755FD5"/>
    <w:rsid w:val="00780D91"/>
    <w:rsid w:val="0079465A"/>
    <w:rsid w:val="007B10C8"/>
    <w:rsid w:val="007B1FB8"/>
    <w:rsid w:val="007B301F"/>
    <w:rsid w:val="007B6E16"/>
    <w:rsid w:val="007B6F22"/>
    <w:rsid w:val="007D5DD5"/>
    <w:rsid w:val="007F7FA0"/>
    <w:rsid w:val="00800D01"/>
    <w:rsid w:val="0080411A"/>
    <w:rsid w:val="008109AE"/>
    <w:rsid w:val="008123EB"/>
    <w:rsid w:val="00817C36"/>
    <w:rsid w:val="0082361F"/>
    <w:rsid w:val="00841802"/>
    <w:rsid w:val="00843144"/>
    <w:rsid w:val="00845D42"/>
    <w:rsid w:val="008470EE"/>
    <w:rsid w:val="00854078"/>
    <w:rsid w:val="00855C27"/>
    <w:rsid w:val="008670EB"/>
    <w:rsid w:val="008724C7"/>
    <w:rsid w:val="00890636"/>
    <w:rsid w:val="008956A6"/>
    <w:rsid w:val="0089617E"/>
    <w:rsid w:val="008B31E8"/>
    <w:rsid w:val="008B607D"/>
    <w:rsid w:val="008C2666"/>
    <w:rsid w:val="008D21B2"/>
    <w:rsid w:val="008D358D"/>
    <w:rsid w:val="008D385F"/>
    <w:rsid w:val="008D7D9F"/>
    <w:rsid w:val="008E7EDA"/>
    <w:rsid w:val="008F00E6"/>
    <w:rsid w:val="008F15AF"/>
    <w:rsid w:val="008F2660"/>
    <w:rsid w:val="00907F1F"/>
    <w:rsid w:val="00910447"/>
    <w:rsid w:val="00916512"/>
    <w:rsid w:val="00920DB5"/>
    <w:rsid w:val="0092504C"/>
    <w:rsid w:val="00942A04"/>
    <w:rsid w:val="009470A2"/>
    <w:rsid w:val="00951EEE"/>
    <w:rsid w:val="0096148C"/>
    <w:rsid w:val="00972A6B"/>
    <w:rsid w:val="00976B81"/>
    <w:rsid w:val="00980F3F"/>
    <w:rsid w:val="0098147E"/>
    <w:rsid w:val="00981EA7"/>
    <w:rsid w:val="009913DB"/>
    <w:rsid w:val="00994988"/>
    <w:rsid w:val="00994EC5"/>
    <w:rsid w:val="009B061B"/>
    <w:rsid w:val="009D1A8E"/>
    <w:rsid w:val="009F723F"/>
    <w:rsid w:val="00A07970"/>
    <w:rsid w:val="00A143B8"/>
    <w:rsid w:val="00A1673F"/>
    <w:rsid w:val="00A3518F"/>
    <w:rsid w:val="00A5324F"/>
    <w:rsid w:val="00A552C9"/>
    <w:rsid w:val="00A60557"/>
    <w:rsid w:val="00A62DFB"/>
    <w:rsid w:val="00A73CF7"/>
    <w:rsid w:val="00A75825"/>
    <w:rsid w:val="00A75828"/>
    <w:rsid w:val="00A75FCA"/>
    <w:rsid w:val="00A814D8"/>
    <w:rsid w:val="00A928FA"/>
    <w:rsid w:val="00A931E3"/>
    <w:rsid w:val="00AA4D1C"/>
    <w:rsid w:val="00AB2A73"/>
    <w:rsid w:val="00AB2D46"/>
    <w:rsid w:val="00AC6886"/>
    <w:rsid w:val="00AC696B"/>
    <w:rsid w:val="00AD396B"/>
    <w:rsid w:val="00AE2981"/>
    <w:rsid w:val="00AE7B28"/>
    <w:rsid w:val="00AF25D3"/>
    <w:rsid w:val="00AF5A16"/>
    <w:rsid w:val="00B014D8"/>
    <w:rsid w:val="00B04A80"/>
    <w:rsid w:val="00B05276"/>
    <w:rsid w:val="00B05932"/>
    <w:rsid w:val="00B27442"/>
    <w:rsid w:val="00B3581F"/>
    <w:rsid w:val="00B3669C"/>
    <w:rsid w:val="00B41A5B"/>
    <w:rsid w:val="00B44B40"/>
    <w:rsid w:val="00B60486"/>
    <w:rsid w:val="00B61C2D"/>
    <w:rsid w:val="00B67D77"/>
    <w:rsid w:val="00B75CF8"/>
    <w:rsid w:val="00B80366"/>
    <w:rsid w:val="00B80674"/>
    <w:rsid w:val="00B8186F"/>
    <w:rsid w:val="00B83795"/>
    <w:rsid w:val="00B85376"/>
    <w:rsid w:val="00B860BA"/>
    <w:rsid w:val="00B9730F"/>
    <w:rsid w:val="00B97D77"/>
    <w:rsid w:val="00BA4D5F"/>
    <w:rsid w:val="00BB030E"/>
    <w:rsid w:val="00BB4DC1"/>
    <w:rsid w:val="00BC291F"/>
    <w:rsid w:val="00BC5BA3"/>
    <w:rsid w:val="00BD4B8A"/>
    <w:rsid w:val="00BE6E64"/>
    <w:rsid w:val="00BF2FCE"/>
    <w:rsid w:val="00BF7260"/>
    <w:rsid w:val="00C00654"/>
    <w:rsid w:val="00C124C5"/>
    <w:rsid w:val="00C125A6"/>
    <w:rsid w:val="00C16DF8"/>
    <w:rsid w:val="00C20378"/>
    <w:rsid w:val="00C30574"/>
    <w:rsid w:val="00C33281"/>
    <w:rsid w:val="00C37A34"/>
    <w:rsid w:val="00C37CD5"/>
    <w:rsid w:val="00C411DA"/>
    <w:rsid w:val="00C47BC4"/>
    <w:rsid w:val="00C521F8"/>
    <w:rsid w:val="00C52FA6"/>
    <w:rsid w:val="00C6067A"/>
    <w:rsid w:val="00C7496E"/>
    <w:rsid w:val="00C8262E"/>
    <w:rsid w:val="00C87377"/>
    <w:rsid w:val="00C87FC0"/>
    <w:rsid w:val="00C93C9F"/>
    <w:rsid w:val="00CA2CFE"/>
    <w:rsid w:val="00CA7041"/>
    <w:rsid w:val="00CB0335"/>
    <w:rsid w:val="00CD4B01"/>
    <w:rsid w:val="00CE292B"/>
    <w:rsid w:val="00CE71F6"/>
    <w:rsid w:val="00CF06B1"/>
    <w:rsid w:val="00CF1481"/>
    <w:rsid w:val="00CF266E"/>
    <w:rsid w:val="00CF35A9"/>
    <w:rsid w:val="00D101D4"/>
    <w:rsid w:val="00D1251B"/>
    <w:rsid w:val="00D131F7"/>
    <w:rsid w:val="00D16AF9"/>
    <w:rsid w:val="00D23015"/>
    <w:rsid w:val="00D24DC1"/>
    <w:rsid w:val="00D25E7B"/>
    <w:rsid w:val="00D31093"/>
    <w:rsid w:val="00D424C4"/>
    <w:rsid w:val="00D43932"/>
    <w:rsid w:val="00D44D7A"/>
    <w:rsid w:val="00D47330"/>
    <w:rsid w:val="00D51D47"/>
    <w:rsid w:val="00D539EA"/>
    <w:rsid w:val="00D553FD"/>
    <w:rsid w:val="00D5703B"/>
    <w:rsid w:val="00D72F2A"/>
    <w:rsid w:val="00D855D4"/>
    <w:rsid w:val="00DA269C"/>
    <w:rsid w:val="00DA4DBF"/>
    <w:rsid w:val="00DD5FF7"/>
    <w:rsid w:val="00DE0B45"/>
    <w:rsid w:val="00DE46C7"/>
    <w:rsid w:val="00E0336A"/>
    <w:rsid w:val="00E33859"/>
    <w:rsid w:val="00E463AA"/>
    <w:rsid w:val="00E47B22"/>
    <w:rsid w:val="00E5640B"/>
    <w:rsid w:val="00E65C79"/>
    <w:rsid w:val="00E675B8"/>
    <w:rsid w:val="00E71159"/>
    <w:rsid w:val="00E720C1"/>
    <w:rsid w:val="00E72DE9"/>
    <w:rsid w:val="00E84AB8"/>
    <w:rsid w:val="00E90261"/>
    <w:rsid w:val="00E96F3E"/>
    <w:rsid w:val="00EA42C1"/>
    <w:rsid w:val="00EA7C21"/>
    <w:rsid w:val="00EB1A9F"/>
    <w:rsid w:val="00EB40B1"/>
    <w:rsid w:val="00EC6015"/>
    <w:rsid w:val="00ED5E6A"/>
    <w:rsid w:val="00EE005F"/>
    <w:rsid w:val="00EE4563"/>
    <w:rsid w:val="00EF2A72"/>
    <w:rsid w:val="00EF3DAB"/>
    <w:rsid w:val="00EF4897"/>
    <w:rsid w:val="00F02FBB"/>
    <w:rsid w:val="00F0725A"/>
    <w:rsid w:val="00F07E5F"/>
    <w:rsid w:val="00F1028D"/>
    <w:rsid w:val="00F12520"/>
    <w:rsid w:val="00F30E1F"/>
    <w:rsid w:val="00F32F7B"/>
    <w:rsid w:val="00F3479B"/>
    <w:rsid w:val="00F41473"/>
    <w:rsid w:val="00F4412E"/>
    <w:rsid w:val="00F45817"/>
    <w:rsid w:val="00F616B2"/>
    <w:rsid w:val="00F74004"/>
    <w:rsid w:val="00F75379"/>
    <w:rsid w:val="00F7645A"/>
    <w:rsid w:val="00F90A06"/>
    <w:rsid w:val="00F91D26"/>
    <w:rsid w:val="00F9225B"/>
    <w:rsid w:val="00F97946"/>
    <w:rsid w:val="00FA04D3"/>
    <w:rsid w:val="00FA64E3"/>
    <w:rsid w:val="00FA7193"/>
    <w:rsid w:val="00FA7664"/>
    <w:rsid w:val="00FA769C"/>
    <w:rsid w:val="00FB0464"/>
    <w:rsid w:val="00FB08D0"/>
    <w:rsid w:val="00FC249C"/>
    <w:rsid w:val="00FD58C2"/>
    <w:rsid w:val="00FD668F"/>
    <w:rsid w:val="00FD6FC6"/>
    <w:rsid w:val="00FE0EFE"/>
    <w:rsid w:val="00FE13B1"/>
    <w:rsid w:val="00FE78C8"/>
    <w:rsid w:val="00FF383B"/>
    <w:rsid w:val="00FF483C"/>
    <w:rsid w:val="00FF63B4"/>
    <w:rsid w:val="00FF674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3FFF04"/>
  <w15:docId w15:val="{3172172D-207A-40A3-87E3-2947F2D77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73E97"/>
    <w:rPr>
      <w:sz w:val="24"/>
      <w:szCs w:val="24"/>
    </w:rPr>
  </w:style>
  <w:style w:type="paragraph" w:styleId="Titre1">
    <w:name w:val="heading 1"/>
    <w:basedOn w:val="Normal"/>
    <w:next w:val="Normal"/>
    <w:link w:val="Titre1Car"/>
    <w:qFormat/>
    <w:rsid w:val="00061C4D"/>
    <w:pPr>
      <w:keepNext/>
      <w:keepLines/>
      <w:spacing w:before="240"/>
      <w:outlineLvl w:val="0"/>
    </w:pPr>
    <w:rPr>
      <w:rFonts w:ascii="Arial" w:eastAsiaTheme="majorEastAsia" w:hAnsi="Arial" w:cstheme="majorBidi"/>
      <w:b/>
      <w:sz w:val="20"/>
      <w:szCs w:val="32"/>
      <w:u w:val="single"/>
    </w:rPr>
  </w:style>
  <w:style w:type="paragraph" w:styleId="Titre2">
    <w:name w:val="heading 2"/>
    <w:basedOn w:val="Normal"/>
    <w:next w:val="Normal"/>
    <w:link w:val="Titre2Car"/>
    <w:unhideWhenUsed/>
    <w:qFormat/>
    <w:rsid w:val="00573E97"/>
    <w:pPr>
      <w:keepNext/>
      <w:keepLines/>
      <w:spacing w:before="40"/>
      <w:outlineLvl w:val="1"/>
    </w:pPr>
    <w:rPr>
      <w:rFonts w:ascii="Arial" w:eastAsiaTheme="majorEastAsia" w:hAnsi="Arial" w:cstheme="majorBidi"/>
      <w:b/>
      <w:sz w:val="20"/>
      <w:szCs w:val="26"/>
      <w:u w:val="single"/>
    </w:rPr>
  </w:style>
  <w:style w:type="paragraph" w:styleId="Titre3">
    <w:name w:val="heading 3"/>
    <w:basedOn w:val="Normal"/>
    <w:next w:val="Normal"/>
    <w:link w:val="Titre3Car"/>
    <w:unhideWhenUsed/>
    <w:qFormat/>
    <w:rsid w:val="00FA64E3"/>
    <w:pPr>
      <w:keepNext/>
      <w:keepLines/>
      <w:spacing w:before="40"/>
      <w:outlineLvl w:val="2"/>
    </w:pPr>
    <w:rPr>
      <w:rFonts w:ascii="Arial" w:eastAsiaTheme="majorEastAsia" w:hAnsi="Arial" w:cstheme="majorBidi"/>
      <w:b/>
      <w:sz w:val="20"/>
      <w:u w:val="single"/>
    </w:rPr>
  </w:style>
  <w:style w:type="paragraph" w:styleId="Titre7">
    <w:name w:val="heading 7"/>
    <w:basedOn w:val="Normal"/>
    <w:next w:val="Normal"/>
    <w:qFormat/>
    <w:rsid w:val="00F616B2"/>
    <w:pPr>
      <w:keepNext/>
      <w:tabs>
        <w:tab w:val="left" w:pos="3544"/>
        <w:tab w:val="left" w:pos="5104"/>
      </w:tabs>
      <w:jc w:val="center"/>
      <w:outlineLvl w:val="6"/>
    </w:pPr>
    <w:rPr>
      <w:b/>
      <w:bCs/>
      <w:sz w:val="22"/>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5500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rsid w:val="00550049"/>
    <w:pPr>
      <w:tabs>
        <w:tab w:val="center" w:pos="4536"/>
        <w:tab w:val="right" w:pos="9072"/>
      </w:tabs>
    </w:pPr>
  </w:style>
  <w:style w:type="paragraph" w:styleId="Pieddepage">
    <w:name w:val="footer"/>
    <w:basedOn w:val="Normal"/>
    <w:rsid w:val="00550049"/>
    <w:pPr>
      <w:tabs>
        <w:tab w:val="center" w:pos="4536"/>
        <w:tab w:val="right" w:pos="9072"/>
      </w:tabs>
    </w:pPr>
  </w:style>
  <w:style w:type="paragraph" w:styleId="Notedebasdepage">
    <w:name w:val="footnote text"/>
    <w:basedOn w:val="Normal"/>
    <w:link w:val="NotedebasdepageCar"/>
    <w:rsid w:val="00D553FD"/>
    <w:rPr>
      <w:sz w:val="20"/>
      <w:szCs w:val="20"/>
    </w:rPr>
  </w:style>
  <w:style w:type="character" w:styleId="Appelnotedebasdep">
    <w:name w:val="footnote reference"/>
    <w:basedOn w:val="Policepardfaut"/>
    <w:semiHidden/>
    <w:rsid w:val="00C93C9F"/>
    <w:rPr>
      <w:rFonts w:ascii="Arial" w:hAnsi="Arial" w:cs="Arial"/>
      <w:sz w:val="16"/>
      <w:szCs w:val="16"/>
      <w:vertAlign w:val="superscript"/>
    </w:rPr>
  </w:style>
  <w:style w:type="character" w:styleId="Numrodepage">
    <w:name w:val="page number"/>
    <w:basedOn w:val="Policepardfaut"/>
    <w:rsid w:val="00C20378"/>
  </w:style>
  <w:style w:type="paragraph" w:styleId="Corpsdetexte2">
    <w:name w:val="Body Text 2"/>
    <w:basedOn w:val="Normal"/>
    <w:rsid w:val="00BD4B8A"/>
    <w:pPr>
      <w:tabs>
        <w:tab w:val="left" w:pos="5387"/>
      </w:tabs>
      <w:jc w:val="both"/>
    </w:pPr>
    <w:rPr>
      <w:rFonts w:ascii="Courier New" w:hAnsi="Courier New"/>
      <w:sz w:val="20"/>
      <w:szCs w:val="20"/>
    </w:rPr>
  </w:style>
  <w:style w:type="paragraph" w:styleId="Corpsdetexte">
    <w:name w:val="Body Text"/>
    <w:basedOn w:val="Normal"/>
    <w:link w:val="CorpsdetexteCar"/>
    <w:rsid w:val="00F97946"/>
    <w:pPr>
      <w:spacing w:after="120"/>
    </w:pPr>
  </w:style>
  <w:style w:type="character" w:styleId="Lienhypertexte">
    <w:name w:val="Hyperlink"/>
    <w:basedOn w:val="Policepardfaut"/>
    <w:uiPriority w:val="99"/>
    <w:rsid w:val="00FA04D3"/>
    <w:rPr>
      <w:color w:val="0000FF"/>
      <w:u w:val="single"/>
    </w:rPr>
  </w:style>
  <w:style w:type="character" w:styleId="Lienhypertextesuivivisit">
    <w:name w:val="FollowedHyperlink"/>
    <w:basedOn w:val="Policepardfaut"/>
    <w:rsid w:val="00FA04D3"/>
    <w:rPr>
      <w:color w:val="800080"/>
      <w:u w:val="single"/>
    </w:rPr>
  </w:style>
  <w:style w:type="paragraph" w:customStyle="1" w:styleId="RedTxt">
    <w:name w:val="RedTxt"/>
    <w:basedOn w:val="Normal"/>
    <w:uiPriority w:val="99"/>
    <w:rsid w:val="00F90A06"/>
    <w:pPr>
      <w:keepLines/>
      <w:widowControl w:val="0"/>
      <w:autoSpaceDE w:val="0"/>
      <w:autoSpaceDN w:val="0"/>
      <w:adjustRightInd w:val="0"/>
    </w:pPr>
    <w:rPr>
      <w:rFonts w:ascii="Arial" w:hAnsi="Arial" w:cs="Arial"/>
      <w:sz w:val="18"/>
      <w:szCs w:val="18"/>
    </w:rPr>
  </w:style>
  <w:style w:type="paragraph" w:styleId="Textedebulles">
    <w:name w:val="Balloon Text"/>
    <w:basedOn w:val="Normal"/>
    <w:link w:val="TextedebullesCar"/>
    <w:rsid w:val="009D1A8E"/>
    <w:rPr>
      <w:rFonts w:ascii="Tahoma" w:hAnsi="Tahoma" w:cs="Tahoma"/>
      <w:sz w:val="16"/>
      <w:szCs w:val="16"/>
    </w:rPr>
  </w:style>
  <w:style w:type="character" w:customStyle="1" w:styleId="TextedebullesCar">
    <w:name w:val="Texte de bulles Car"/>
    <w:basedOn w:val="Policepardfaut"/>
    <w:link w:val="Textedebulles"/>
    <w:rsid w:val="009D1A8E"/>
    <w:rPr>
      <w:rFonts w:ascii="Tahoma" w:hAnsi="Tahoma" w:cs="Tahoma"/>
      <w:sz w:val="16"/>
      <w:szCs w:val="16"/>
    </w:rPr>
  </w:style>
  <w:style w:type="paragraph" w:styleId="Paragraphedeliste">
    <w:name w:val="List Paragraph"/>
    <w:basedOn w:val="Normal"/>
    <w:link w:val="ParagraphedelisteCar"/>
    <w:uiPriority w:val="34"/>
    <w:qFormat/>
    <w:rsid w:val="00C33281"/>
    <w:pPr>
      <w:spacing w:before="60"/>
      <w:ind w:left="720"/>
      <w:contextualSpacing/>
      <w:jc w:val="both"/>
    </w:pPr>
    <w:rPr>
      <w:rFonts w:ascii="Arial Narrow" w:hAnsi="Arial Narrow"/>
      <w:spacing w:val="20"/>
      <w:sz w:val="22"/>
      <w:szCs w:val="22"/>
    </w:rPr>
  </w:style>
  <w:style w:type="character" w:styleId="Marquedecommentaire">
    <w:name w:val="annotation reference"/>
    <w:basedOn w:val="Policepardfaut"/>
    <w:rsid w:val="00C33281"/>
    <w:rPr>
      <w:sz w:val="16"/>
      <w:szCs w:val="16"/>
    </w:rPr>
  </w:style>
  <w:style w:type="paragraph" w:styleId="Commentaire">
    <w:name w:val="annotation text"/>
    <w:basedOn w:val="Normal"/>
    <w:link w:val="CommentaireCar"/>
    <w:rsid w:val="00C33281"/>
    <w:rPr>
      <w:sz w:val="20"/>
      <w:szCs w:val="20"/>
    </w:rPr>
  </w:style>
  <w:style w:type="character" w:customStyle="1" w:styleId="CommentaireCar">
    <w:name w:val="Commentaire Car"/>
    <w:basedOn w:val="Policepardfaut"/>
    <w:link w:val="Commentaire"/>
    <w:rsid w:val="00C33281"/>
  </w:style>
  <w:style w:type="paragraph" w:styleId="Objetducommentaire">
    <w:name w:val="annotation subject"/>
    <w:basedOn w:val="Commentaire"/>
    <w:next w:val="Commentaire"/>
    <w:link w:val="ObjetducommentaireCar"/>
    <w:rsid w:val="00C33281"/>
    <w:rPr>
      <w:b/>
      <w:bCs/>
    </w:rPr>
  </w:style>
  <w:style w:type="character" w:customStyle="1" w:styleId="ObjetducommentaireCar">
    <w:name w:val="Objet du commentaire Car"/>
    <w:basedOn w:val="CommentaireCar"/>
    <w:link w:val="Objetducommentaire"/>
    <w:rsid w:val="00C33281"/>
    <w:rPr>
      <w:b/>
      <w:bCs/>
    </w:rPr>
  </w:style>
  <w:style w:type="character" w:customStyle="1" w:styleId="En-tteCar">
    <w:name w:val="En-tête Car"/>
    <w:basedOn w:val="Policepardfaut"/>
    <w:link w:val="En-tte"/>
    <w:uiPriority w:val="99"/>
    <w:rsid w:val="005D7343"/>
    <w:rPr>
      <w:sz w:val="24"/>
      <w:szCs w:val="24"/>
    </w:rPr>
  </w:style>
  <w:style w:type="paragraph" w:customStyle="1" w:styleId="fcasegauche">
    <w:name w:val="f_case_gauche"/>
    <w:basedOn w:val="Normal"/>
    <w:rsid w:val="00BE6E64"/>
    <w:pPr>
      <w:spacing w:after="60"/>
      <w:ind w:left="284" w:hanging="284"/>
      <w:jc w:val="both"/>
    </w:pPr>
    <w:rPr>
      <w:rFonts w:ascii="Univers" w:hAnsi="Univers" w:cs="Univers"/>
      <w:sz w:val="20"/>
      <w:szCs w:val="20"/>
    </w:rPr>
  </w:style>
  <w:style w:type="character" w:styleId="Accentuation">
    <w:name w:val="Emphasis"/>
    <w:qFormat/>
    <w:rsid w:val="00B80674"/>
    <w:rPr>
      <w:i/>
      <w:iCs/>
    </w:rPr>
  </w:style>
  <w:style w:type="paragraph" w:styleId="Retraitnormal">
    <w:name w:val="Normal Indent"/>
    <w:basedOn w:val="Normal"/>
    <w:unhideWhenUsed/>
    <w:rsid w:val="00B80674"/>
    <w:pPr>
      <w:ind w:left="708"/>
    </w:pPr>
    <w:rPr>
      <w:rFonts w:ascii="Tms Rmn" w:hAnsi="Tms Rmn"/>
    </w:rPr>
  </w:style>
  <w:style w:type="character" w:customStyle="1" w:styleId="ParagraphedelisteCar">
    <w:name w:val="Paragraphe de liste Car"/>
    <w:basedOn w:val="Policepardfaut"/>
    <w:link w:val="Paragraphedeliste"/>
    <w:uiPriority w:val="34"/>
    <w:rsid w:val="004C4F99"/>
    <w:rPr>
      <w:rFonts w:ascii="Arial Narrow" w:hAnsi="Arial Narrow"/>
      <w:spacing w:val="20"/>
      <w:sz w:val="22"/>
      <w:szCs w:val="22"/>
    </w:rPr>
  </w:style>
  <w:style w:type="character" w:customStyle="1" w:styleId="NotedebasdepageCar">
    <w:name w:val="Note de bas de page Car"/>
    <w:basedOn w:val="Policepardfaut"/>
    <w:link w:val="Notedebasdepage"/>
    <w:rsid w:val="00FD6FC6"/>
  </w:style>
  <w:style w:type="paragraph" w:styleId="Rvision">
    <w:name w:val="Revision"/>
    <w:hidden/>
    <w:uiPriority w:val="99"/>
    <w:semiHidden/>
    <w:rsid w:val="00532634"/>
    <w:rPr>
      <w:sz w:val="24"/>
      <w:szCs w:val="24"/>
    </w:rPr>
  </w:style>
  <w:style w:type="character" w:styleId="Mentionnonrsolue">
    <w:name w:val="Unresolved Mention"/>
    <w:basedOn w:val="Policepardfaut"/>
    <w:uiPriority w:val="99"/>
    <w:semiHidden/>
    <w:unhideWhenUsed/>
    <w:rsid w:val="00EF3DAB"/>
    <w:rPr>
      <w:color w:val="605E5C"/>
      <w:shd w:val="clear" w:color="auto" w:fill="E1DFDD"/>
    </w:rPr>
  </w:style>
  <w:style w:type="paragraph" w:customStyle="1" w:styleId="Default">
    <w:name w:val="Default"/>
    <w:rsid w:val="001D1493"/>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DD5FF7"/>
    <w:pPr>
      <w:spacing w:before="100" w:beforeAutospacing="1" w:after="100" w:afterAutospacing="1"/>
    </w:pPr>
  </w:style>
  <w:style w:type="character" w:styleId="lev">
    <w:name w:val="Strong"/>
    <w:basedOn w:val="Policepardfaut"/>
    <w:uiPriority w:val="22"/>
    <w:qFormat/>
    <w:rsid w:val="008B31E8"/>
    <w:rPr>
      <w:b/>
      <w:bCs/>
    </w:rPr>
  </w:style>
  <w:style w:type="paragraph" w:customStyle="1" w:styleId="xmsonormal">
    <w:name w:val="x_msonormal"/>
    <w:basedOn w:val="Normal"/>
    <w:rsid w:val="0067762E"/>
    <w:pPr>
      <w:spacing w:before="100" w:beforeAutospacing="1" w:after="100" w:afterAutospacing="1"/>
    </w:pPr>
  </w:style>
  <w:style w:type="character" w:customStyle="1" w:styleId="Titre1Car">
    <w:name w:val="Titre 1 Car"/>
    <w:basedOn w:val="Policepardfaut"/>
    <w:link w:val="Titre1"/>
    <w:rsid w:val="00061C4D"/>
    <w:rPr>
      <w:rFonts w:ascii="Arial" w:eastAsiaTheme="majorEastAsia" w:hAnsi="Arial" w:cstheme="majorBidi"/>
      <w:b/>
      <w:szCs w:val="32"/>
      <w:u w:val="single"/>
    </w:rPr>
  </w:style>
  <w:style w:type="paragraph" w:customStyle="1" w:styleId="Titre21">
    <w:name w:val="Titre 2.1"/>
    <w:basedOn w:val="Normal"/>
    <w:link w:val="Titre21Car"/>
    <w:rsid w:val="00573E97"/>
    <w:pPr>
      <w:autoSpaceDE w:val="0"/>
      <w:autoSpaceDN w:val="0"/>
      <w:adjustRightInd w:val="0"/>
      <w:spacing w:line="276" w:lineRule="auto"/>
      <w:jc w:val="both"/>
    </w:pPr>
    <w:rPr>
      <w:rFonts w:ascii="Arial" w:hAnsi="Arial" w:cs="Arial"/>
      <w:b/>
      <w:sz w:val="16"/>
      <w:szCs w:val="16"/>
      <w:u w:val="single"/>
    </w:rPr>
  </w:style>
  <w:style w:type="character" w:customStyle="1" w:styleId="Titre3Car">
    <w:name w:val="Titre 3 Car"/>
    <w:basedOn w:val="Policepardfaut"/>
    <w:link w:val="Titre3"/>
    <w:rsid w:val="00FA64E3"/>
    <w:rPr>
      <w:rFonts w:ascii="Arial" w:eastAsiaTheme="majorEastAsia" w:hAnsi="Arial" w:cstheme="majorBidi"/>
      <w:b/>
      <w:szCs w:val="24"/>
      <w:u w:val="single"/>
    </w:rPr>
  </w:style>
  <w:style w:type="character" w:customStyle="1" w:styleId="Titre21Car">
    <w:name w:val="Titre 2.1 Car"/>
    <w:basedOn w:val="Policepardfaut"/>
    <w:link w:val="Titre21"/>
    <w:rsid w:val="00573E97"/>
    <w:rPr>
      <w:rFonts w:ascii="Arial" w:hAnsi="Arial" w:cs="Arial"/>
      <w:b/>
      <w:sz w:val="16"/>
      <w:szCs w:val="16"/>
      <w:u w:val="single"/>
    </w:rPr>
  </w:style>
  <w:style w:type="character" w:customStyle="1" w:styleId="Titre2Car">
    <w:name w:val="Titre 2 Car"/>
    <w:basedOn w:val="Policepardfaut"/>
    <w:link w:val="Titre2"/>
    <w:rsid w:val="00573E97"/>
    <w:rPr>
      <w:rFonts w:ascii="Arial" w:eastAsiaTheme="majorEastAsia" w:hAnsi="Arial" w:cstheme="majorBidi"/>
      <w:b/>
      <w:szCs w:val="26"/>
      <w:u w:val="single"/>
    </w:rPr>
  </w:style>
  <w:style w:type="character" w:customStyle="1" w:styleId="CorpsdetexteCar">
    <w:name w:val="Corps de texte Car"/>
    <w:basedOn w:val="Policepardfaut"/>
    <w:link w:val="Corpsdetexte"/>
    <w:rsid w:val="00573E97"/>
    <w:rPr>
      <w:sz w:val="24"/>
      <w:szCs w:val="24"/>
    </w:rPr>
  </w:style>
  <w:style w:type="paragraph" w:styleId="En-ttedetabledesmatires">
    <w:name w:val="TOC Heading"/>
    <w:basedOn w:val="Titre1"/>
    <w:next w:val="Normal"/>
    <w:uiPriority w:val="39"/>
    <w:unhideWhenUsed/>
    <w:qFormat/>
    <w:rsid w:val="006E4E15"/>
    <w:pPr>
      <w:spacing w:line="259" w:lineRule="auto"/>
      <w:outlineLvl w:val="9"/>
    </w:pPr>
    <w:rPr>
      <w:rFonts w:asciiTheme="majorHAnsi" w:hAnsiTheme="majorHAnsi"/>
      <w:b w:val="0"/>
      <w:color w:val="365F91" w:themeColor="accent1" w:themeShade="BF"/>
      <w:sz w:val="32"/>
      <w:u w:val="none"/>
    </w:rPr>
  </w:style>
  <w:style w:type="paragraph" w:styleId="TM1">
    <w:name w:val="toc 1"/>
    <w:basedOn w:val="Normal"/>
    <w:next w:val="Normal"/>
    <w:autoRedefine/>
    <w:uiPriority w:val="39"/>
    <w:unhideWhenUsed/>
    <w:rsid w:val="006E4E15"/>
    <w:pPr>
      <w:spacing w:after="100"/>
    </w:pPr>
  </w:style>
  <w:style w:type="paragraph" w:styleId="TM2">
    <w:name w:val="toc 2"/>
    <w:basedOn w:val="Normal"/>
    <w:next w:val="Normal"/>
    <w:autoRedefine/>
    <w:uiPriority w:val="39"/>
    <w:unhideWhenUsed/>
    <w:rsid w:val="006E4E15"/>
    <w:pPr>
      <w:tabs>
        <w:tab w:val="right" w:leader="dot" w:pos="9373"/>
      </w:tabs>
      <w:spacing w:after="100"/>
      <w:ind w:left="240"/>
    </w:pPr>
    <w:rPr>
      <w:rFonts w:ascii="Arial" w:hAnsi="Arial" w:cs="Arial"/>
      <w:bCs/>
      <w:noProof/>
      <w:color w:val="000000" w:themeColor="text1"/>
      <w:sz w:val="16"/>
      <w:szCs w:val="16"/>
    </w:rPr>
  </w:style>
  <w:style w:type="paragraph" w:styleId="TM3">
    <w:name w:val="toc 3"/>
    <w:basedOn w:val="Normal"/>
    <w:next w:val="Normal"/>
    <w:autoRedefine/>
    <w:uiPriority w:val="39"/>
    <w:unhideWhenUsed/>
    <w:rsid w:val="006E4E15"/>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264579">
      <w:bodyDiv w:val="1"/>
      <w:marLeft w:val="0"/>
      <w:marRight w:val="0"/>
      <w:marTop w:val="0"/>
      <w:marBottom w:val="0"/>
      <w:divBdr>
        <w:top w:val="none" w:sz="0" w:space="0" w:color="auto"/>
        <w:left w:val="none" w:sz="0" w:space="0" w:color="auto"/>
        <w:bottom w:val="none" w:sz="0" w:space="0" w:color="auto"/>
        <w:right w:val="none" w:sz="0" w:space="0" w:color="auto"/>
      </w:divBdr>
    </w:div>
    <w:div w:id="309600706">
      <w:bodyDiv w:val="1"/>
      <w:marLeft w:val="0"/>
      <w:marRight w:val="0"/>
      <w:marTop w:val="0"/>
      <w:marBottom w:val="0"/>
      <w:divBdr>
        <w:top w:val="none" w:sz="0" w:space="0" w:color="auto"/>
        <w:left w:val="none" w:sz="0" w:space="0" w:color="auto"/>
        <w:bottom w:val="none" w:sz="0" w:space="0" w:color="auto"/>
        <w:right w:val="none" w:sz="0" w:space="0" w:color="auto"/>
      </w:divBdr>
    </w:div>
    <w:div w:id="375281049">
      <w:bodyDiv w:val="1"/>
      <w:marLeft w:val="0"/>
      <w:marRight w:val="0"/>
      <w:marTop w:val="0"/>
      <w:marBottom w:val="0"/>
      <w:divBdr>
        <w:top w:val="none" w:sz="0" w:space="0" w:color="auto"/>
        <w:left w:val="none" w:sz="0" w:space="0" w:color="auto"/>
        <w:bottom w:val="none" w:sz="0" w:space="0" w:color="auto"/>
        <w:right w:val="none" w:sz="0" w:space="0" w:color="auto"/>
      </w:divBdr>
    </w:div>
    <w:div w:id="421412274">
      <w:bodyDiv w:val="1"/>
      <w:marLeft w:val="0"/>
      <w:marRight w:val="0"/>
      <w:marTop w:val="0"/>
      <w:marBottom w:val="0"/>
      <w:divBdr>
        <w:top w:val="none" w:sz="0" w:space="0" w:color="auto"/>
        <w:left w:val="none" w:sz="0" w:space="0" w:color="auto"/>
        <w:bottom w:val="none" w:sz="0" w:space="0" w:color="auto"/>
        <w:right w:val="none" w:sz="0" w:space="0" w:color="auto"/>
      </w:divBdr>
    </w:div>
    <w:div w:id="457797149">
      <w:bodyDiv w:val="1"/>
      <w:marLeft w:val="0"/>
      <w:marRight w:val="0"/>
      <w:marTop w:val="0"/>
      <w:marBottom w:val="0"/>
      <w:divBdr>
        <w:top w:val="none" w:sz="0" w:space="0" w:color="auto"/>
        <w:left w:val="none" w:sz="0" w:space="0" w:color="auto"/>
        <w:bottom w:val="none" w:sz="0" w:space="0" w:color="auto"/>
        <w:right w:val="none" w:sz="0" w:space="0" w:color="auto"/>
      </w:divBdr>
    </w:div>
    <w:div w:id="510729988">
      <w:bodyDiv w:val="1"/>
      <w:marLeft w:val="0"/>
      <w:marRight w:val="0"/>
      <w:marTop w:val="0"/>
      <w:marBottom w:val="0"/>
      <w:divBdr>
        <w:top w:val="none" w:sz="0" w:space="0" w:color="auto"/>
        <w:left w:val="none" w:sz="0" w:space="0" w:color="auto"/>
        <w:bottom w:val="none" w:sz="0" w:space="0" w:color="auto"/>
        <w:right w:val="none" w:sz="0" w:space="0" w:color="auto"/>
      </w:divBdr>
    </w:div>
    <w:div w:id="556669954">
      <w:bodyDiv w:val="1"/>
      <w:marLeft w:val="0"/>
      <w:marRight w:val="0"/>
      <w:marTop w:val="0"/>
      <w:marBottom w:val="0"/>
      <w:divBdr>
        <w:top w:val="none" w:sz="0" w:space="0" w:color="auto"/>
        <w:left w:val="none" w:sz="0" w:space="0" w:color="auto"/>
        <w:bottom w:val="none" w:sz="0" w:space="0" w:color="auto"/>
        <w:right w:val="none" w:sz="0" w:space="0" w:color="auto"/>
      </w:divBdr>
    </w:div>
    <w:div w:id="744568372">
      <w:bodyDiv w:val="1"/>
      <w:marLeft w:val="0"/>
      <w:marRight w:val="0"/>
      <w:marTop w:val="0"/>
      <w:marBottom w:val="0"/>
      <w:divBdr>
        <w:top w:val="none" w:sz="0" w:space="0" w:color="auto"/>
        <w:left w:val="none" w:sz="0" w:space="0" w:color="auto"/>
        <w:bottom w:val="none" w:sz="0" w:space="0" w:color="auto"/>
        <w:right w:val="none" w:sz="0" w:space="0" w:color="auto"/>
      </w:divBdr>
    </w:div>
    <w:div w:id="983777048">
      <w:bodyDiv w:val="1"/>
      <w:marLeft w:val="0"/>
      <w:marRight w:val="0"/>
      <w:marTop w:val="0"/>
      <w:marBottom w:val="0"/>
      <w:divBdr>
        <w:top w:val="none" w:sz="0" w:space="0" w:color="auto"/>
        <w:left w:val="none" w:sz="0" w:space="0" w:color="auto"/>
        <w:bottom w:val="none" w:sz="0" w:space="0" w:color="auto"/>
        <w:right w:val="none" w:sz="0" w:space="0" w:color="auto"/>
      </w:divBdr>
    </w:div>
    <w:div w:id="2111507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conomie.gouv.fr/daj/formulaires-declaration-du-candidat" TargetMode="External"/><Relationship Id="rId5" Type="http://schemas.openxmlformats.org/officeDocument/2006/relationships/webSettings" Target="webSettings.xml"/><Relationship Id="rId10" Type="http://schemas.openxmlformats.org/officeDocument/2006/relationships/hyperlink" Target="http://www.e-attestations.com" TargetMode="External"/><Relationship Id="rId4" Type="http://schemas.openxmlformats.org/officeDocument/2006/relationships/settings" Target="settings.xml"/><Relationship Id="rId9" Type="http://schemas.openxmlformats.org/officeDocument/2006/relationships/hyperlink" Target="https://chorus-pro.gouv.fr"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62C04C-B567-4E90-B52E-7C083DF85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21</Pages>
  <Words>6144</Words>
  <Characters>38294</Characters>
  <Application>Microsoft Office Word</Application>
  <DocSecurity>0</DocSecurity>
  <Lines>319</Lines>
  <Paragraphs>88</Paragraphs>
  <ScaleCrop>false</ScaleCrop>
  <HeadingPairs>
    <vt:vector size="2" baseType="variant">
      <vt:variant>
        <vt:lpstr>Titre</vt:lpstr>
      </vt:variant>
      <vt:variant>
        <vt:i4>1</vt:i4>
      </vt:variant>
    </vt:vector>
  </HeadingPairs>
  <TitlesOfParts>
    <vt:vector size="1" baseType="lpstr">
      <vt:lpstr/>
    </vt:vector>
  </TitlesOfParts>
  <Company>CMN</Company>
  <LinksUpToDate>false</LinksUpToDate>
  <CharactersWithSpaces>44350</CharactersWithSpaces>
  <SharedDoc>false</SharedDoc>
  <HLinks>
    <vt:vector size="6" baseType="variant">
      <vt:variant>
        <vt:i4>17</vt:i4>
      </vt:variant>
      <vt:variant>
        <vt:i4>2</vt:i4>
      </vt:variant>
      <vt:variant>
        <vt:i4>0</vt:i4>
      </vt:variant>
      <vt:variant>
        <vt:i4>5</vt:i4>
      </vt:variant>
      <vt:variant>
        <vt:lpwstr>http://www.economie.gouv.fr/daj/formulaires-declaration-candidat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Claire Schlumberger</dc:creator>
  <cp:keywords/>
  <dc:description/>
  <cp:lastModifiedBy>Asila Carine</cp:lastModifiedBy>
  <cp:revision>17</cp:revision>
  <cp:lastPrinted>2019-10-11T08:19:00Z</cp:lastPrinted>
  <dcterms:created xsi:type="dcterms:W3CDTF">2026-03-12T15:02:00Z</dcterms:created>
  <dcterms:modified xsi:type="dcterms:W3CDTF">2026-03-31T08:11:00Z</dcterms:modified>
</cp:coreProperties>
</file>